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66" w:rsidRPr="00F51050" w:rsidRDefault="00FE3566" w:rsidP="00F51050">
      <w:pPr>
        <w:pStyle w:val="1"/>
        <w:spacing w:before="0" w:after="0"/>
        <w:rPr>
          <w:b w:val="0"/>
          <w:bCs w:val="0"/>
          <w:color w:val="auto"/>
          <w:lang w:eastAsia="ar-SA"/>
        </w:rPr>
      </w:pPr>
      <w:bookmarkStart w:id="0" w:name="sub_1000"/>
      <w:bookmarkEnd w:id="0"/>
      <w:r w:rsidRPr="00F51050">
        <w:rPr>
          <w:b w:val="0"/>
          <w:bCs w:val="0"/>
          <w:color w:val="auto"/>
          <w:lang w:eastAsia="ar-SA"/>
        </w:rPr>
        <w:t>КРАСНОДАРСКИЙ КРАЙ</w:t>
      </w:r>
    </w:p>
    <w:p w:rsidR="00FE3566" w:rsidRPr="00F51050" w:rsidRDefault="00FE3566" w:rsidP="00F51050">
      <w:pPr>
        <w:pStyle w:val="affff6"/>
        <w:widowControl w:val="0"/>
        <w:numPr>
          <w:ilvl w:val="0"/>
          <w:numId w:val="1"/>
        </w:numPr>
        <w:suppressAutoHyphens w:val="0"/>
        <w:autoSpaceDE w:val="0"/>
        <w:autoSpaceDN w:val="0"/>
        <w:adjustRightInd w:val="0"/>
        <w:ind w:left="0"/>
        <w:jc w:val="center"/>
        <w:rPr>
          <w:rFonts w:cs="Arial"/>
        </w:rPr>
      </w:pPr>
      <w:r w:rsidRPr="00F51050">
        <w:rPr>
          <w:rFonts w:cs="Arial"/>
        </w:rPr>
        <w:t>АПШЕРОНСКИЙ РАЙОН</w:t>
      </w:r>
    </w:p>
    <w:p w:rsidR="00FE3566" w:rsidRPr="00F51050" w:rsidRDefault="00FE3566" w:rsidP="00F51050">
      <w:pPr>
        <w:pStyle w:val="affff6"/>
        <w:widowControl w:val="0"/>
        <w:numPr>
          <w:ilvl w:val="0"/>
          <w:numId w:val="1"/>
        </w:numPr>
        <w:suppressAutoHyphens w:val="0"/>
        <w:autoSpaceDE w:val="0"/>
        <w:autoSpaceDN w:val="0"/>
        <w:adjustRightInd w:val="0"/>
        <w:ind w:left="0"/>
        <w:jc w:val="center"/>
        <w:rPr>
          <w:rFonts w:cs="Arial"/>
        </w:rPr>
      </w:pPr>
      <w:r w:rsidRPr="00F51050">
        <w:rPr>
          <w:rFonts w:cs="Arial"/>
        </w:rPr>
        <w:t>АДМИНИСТРАЦИЯ НИЖЕГОРОДСКОГО СЕЛЬСКОГО ПОСЕЛЕНИЯ</w:t>
      </w:r>
    </w:p>
    <w:p w:rsidR="00FE3566" w:rsidRPr="00F51050" w:rsidRDefault="00FE3566" w:rsidP="00F51050">
      <w:pPr>
        <w:pStyle w:val="affff6"/>
        <w:widowControl w:val="0"/>
        <w:numPr>
          <w:ilvl w:val="0"/>
          <w:numId w:val="1"/>
        </w:numPr>
        <w:suppressAutoHyphens w:val="0"/>
        <w:autoSpaceDE w:val="0"/>
        <w:autoSpaceDN w:val="0"/>
        <w:adjustRightInd w:val="0"/>
        <w:ind w:left="0"/>
        <w:jc w:val="center"/>
        <w:rPr>
          <w:rFonts w:cs="Arial"/>
        </w:rPr>
      </w:pPr>
      <w:r w:rsidRPr="00F51050">
        <w:rPr>
          <w:rFonts w:cs="Arial"/>
        </w:rPr>
        <w:t>АПШЕРОНСКОГО РАЙОНА</w:t>
      </w:r>
    </w:p>
    <w:p w:rsidR="00FE3566" w:rsidRPr="00F51050" w:rsidRDefault="00FE3566" w:rsidP="00F51050">
      <w:pPr>
        <w:pStyle w:val="affff7"/>
        <w:numPr>
          <w:ilvl w:val="0"/>
          <w:numId w:val="1"/>
        </w:numPr>
        <w:rPr>
          <w:rFonts w:cs="Arial"/>
          <w:b w:val="0"/>
          <w:bCs w:val="0"/>
          <w:sz w:val="24"/>
          <w:szCs w:val="24"/>
        </w:rPr>
      </w:pPr>
    </w:p>
    <w:p w:rsidR="00FE3566" w:rsidRPr="00F51050" w:rsidRDefault="00FE3566" w:rsidP="00F51050">
      <w:pPr>
        <w:pStyle w:val="affff7"/>
        <w:numPr>
          <w:ilvl w:val="0"/>
          <w:numId w:val="1"/>
        </w:numPr>
        <w:rPr>
          <w:rFonts w:cs="Arial"/>
          <w:b w:val="0"/>
          <w:bCs w:val="0"/>
          <w:sz w:val="24"/>
          <w:szCs w:val="24"/>
        </w:rPr>
      </w:pPr>
      <w:r w:rsidRPr="00F51050">
        <w:rPr>
          <w:rFonts w:cs="Arial"/>
          <w:b w:val="0"/>
          <w:bCs w:val="0"/>
          <w:sz w:val="24"/>
          <w:szCs w:val="24"/>
        </w:rPr>
        <w:t>ПОСТАНОВЛЕНИЕ</w:t>
      </w:r>
    </w:p>
    <w:p w:rsidR="00FE3566" w:rsidRPr="00F51050" w:rsidRDefault="00FE3566" w:rsidP="00F51050">
      <w:pPr>
        <w:pStyle w:val="affff6"/>
        <w:widowControl w:val="0"/>
        <w:numPr>
          <w:ilvl w:val="0"/>
          <w:numId w:val="1"/>
        </w:numPr>
        <w:suppressAutoHyphens w:val="0"/>
        <w:autoSpaceDE w:val="0"/>
        <w:autoSpaceDN w:val="0"/>
        <w:adjustRightInd w:val="0"/>
        <w:ind w:left="0"/>
        <w:rPr>
          <w:rFonts w:cs="Arial"/>
        </w:rPr>
      </w:pPr>
    </w:p>
    <w:p w:rsidR="00FE3566" w:rsidRPr="00F51050" w:rsidRDefault="00FE3566" w:rsidP="00F51050">
      <w:pPr>
        <w:pStyle w:val="affff6"/>
        <w:widowControl w:val="0"/>
        <w:numPr>
          <w:ilvl w:val="0"/>
          <w:numId w:val="1"/>
        </w:numPr>
        <w:suppressAutoHyphens w:val="0"/>
        <w:autoSpaceDE w:val="0"/>
        <w:autoSpaceDN w:val="0"/>
        <w:adjustRightInd w:val="0"/>
        <w:ind w:left="0"/>
        <w:rPr>
          <w:rFonts w:cs="Arial"/>
        </w:rPr>
      </w:pPr>
      <w:r w:rsidRPr="00F51050">
        <w:rPr>
          <w:rFonts w:cs="Arial"/>
        </w:rPr>
        <w:t>06 декабря 2016 г.</w:t>
      </w:r>
      <w:r w:rsidRPr="00F51050">
        <w:rPr>
          <w:rFonts w:cs="Arial"/>
        </w:rPr>
        <w:tab/>
      </w:r>
      <w:r w:rsidRPr="00F51050">
        <w:rPr>
          <w:rFonts w:cs="Arial"/>
        </w:rPr>
        <w:tab/>
      </w:r>
      <w:r w:rsidRPr="00F51050">
        <w:rPr>
          <w:rFonts w:cs="Arial"/>
        </w:rPr>
        <w:tab/>
      </w:r>
      <w:r w:rsidRPr="00F51050">
        <w:rPr>
          <w:rFonts w:cs="Arial"/>
        </w:rPr>
        <w:tab/>
        <w:t>№ 131</w:t>
      </w:r>
      <w:r w:rsidRPr="00F51050">
        <w:rPr>
          <w:rFonts w:cs="Arial"/>
        </w:rPr>
        <w:tab/>
      </w:r>
      <w:r w:rsidRPr="00F51050">
        <w:rPr>
          <w:rFonts w:cs="Arial"/>
        </w:rPr>
        <w:tab/>
      </w:r>
      <w:r w:rsidRPr="00F51050">
        <w:rPr>
          <w:rFonts w:cs="Arial"/>
        </w:rPr>
        <w:tab/>
        <w:t>ст. Нижегородская</w:t>
      </w:r>
    </w:p>
    <w:p w:rsidR="00FE3566" w:rsidRPr="00F51050" w:rsidRDefault="00FE3566" w:rsidP="00F51050">
      <w:pPr>
        <w:pStyle w:val="affff6"/>
        <w:widowControl w:val="0"/>
        <w:autoSpaceDE w:val="0"/>
        <w:autoSpaceDN w:val="0"/>
        <w:adjustRightInd w:val="0"/>
        <w:ind w:left="0" w:firstLine="567"/>
        <w:rPr>
          <w:rFonts w:cs="Arial"/>
        </w:rPr>
      </w:pPr>
    </w:p>
    <w:p w:rsidR="00FE3566" w:rsidRPr="00F51050" w:rsidRDefault="00FE3566" w:rsidP="00F51050">
      <w:pPr>
        <w:pStyle w:val="1"/>
        <w:spacing w:before="0" w:after="0"/>
        <w:rPr>
          <w:color w:val="auto"/>
          <w:sz w:val="32"/>
          <w:szCs w:val="32"/>
          <w:lang w:eastAsia="ar-SA"/>
        </w:rPr>
      </w:pPr>
      <w:r w:rsidRPr="00F51050">
        <w:rPr>
          <w:color w:val="auto"/>
          <w:sz w:val="32"/>
          <w:szCs w:val="32"/>
        </w:rPr>
        <w:t>О внесении изменений в постановление администрации Нижегородского сельского поселения Апшеронского района от 16 ноября 2015 года № 99 ««Об организации муниципального земельного контроля за использованием земель на территории Нижегородского сельского поселения Апшеронского района»</w:t>
      </w:r>
    </w:p>
    <w:p w:rsidR="00FE3566" w:rsidRPr="00F51050" w:rsidRDefault="00FE3566" w:rsidP="00F51050">
      <w:pPr>
        <w:pStyle w:val="ConsPlusTitle"/>
        <w:tabs>
          <w:tab w:val="left" w:pos="4479"/>
          <w:tab w:val="left" w:pos="6032"/>
        </w:tabs>
        <w:suppressAutoHyphens/>
        <w:jc w:val="center"/>
        <w:rPr>
          <w:rFonts w:ascii="Arial" w:hAnsi="Arial" w:cs="Arial"/>
          <w:b w:val="0"/>
          <w:bCs w:val="0"/>
          <w:sz w:val="24"/>
          <w:szCs w:val="24"/>
        </w:rPr>
      </w:pPr>
    </w:p>
    <w:p w:rsidR="00FE3566" w:rsidRPr="00F51050" w:rsidRDefault="00FE3566" w:rsidP="00F51050">
      <w:pPr>
        <w:pStyle w:val="ConsPlusTitle"/>
        <w:tabs>
          <w:tab w:val="left" w:pos="4479"/>
          <w:tab w:val="left" w:pos="6032"/>
        </w:tabs>
        <w:suppressAutoHyphens/>
        <w:jc w:val="center"/>
        <w:rPr>
          <w:rFonts w:ascii="Arial" w:hAnsi="Arial" w:cs="Arial"/>
          <w:b w:val="0"/>
          <w:bCs w:val="0"/>
          <w:sz w:val="24"/>
          <w:szCs w:val="24"/>
        </w:rPr>
      </w:pPr>
    </w:p>
    <w:p w:rsidR="00FE3566" w:rsidRPr="00F51050" w:rsidRDefault="00FE3566" w:rsidP="00F51050">
      <w:pPr>
        <w:pStyle w:val="ConsPlusNormal"/>
        <w:suppressAutoHyphens/>
        <w:ind w:firstLine="567"/>
        <w:jc w:val="both"/>
        <w:rPr>
          <w:sz w:val="24"/>
          <w:szCs w:val="24"/>
        </w:rPr>
      </w:pPr>
      <w:r w:rsidRPr="00F51050">
        <w:rPr>
          <w:sz w:val="24"/>
          <w:szCs w:val="24"/>
        </w:rPr>
        <w:t>С целью приведения нормативно-правового акта в соответствие с законодательством Российской Федерации постановляю:</w:t>
      </w:r>
    </w:p>
    <w:p w:rsidR="00FE3566" w:rsidRPr="00F51050" w:rsidRDefault="00FE3566" w:rsidP="00F51050">
      <w:pPr>
        <w:pStyle w:val="1"/>
        <w:spacing w:before="0" w:after="0"/>
        <w:ind w:firstLine="567"/>
        <w:jc w:val="both"/>
        <w:rPr>
          <w:b w:val="0"/>
          <w:bCs w:val="0"/>
          <w:color w:val="auto"/>
        </w:rPr>
      </w:pPr>
      <w:r w:rsidRPr="00F51050">
        <w:rPr>
          <w:b w:val="0"/>
          <w:bCs w:val="0"/>
        </w:rPr>
        <w:t>1</w:t>
      </w:r>
      <w:r w:rsidRPr="00F51050">
        <w:t xml:space="preserve">. </w:t>
      </w:r>
      <w:r w:rsidRPr="00F51050">
        <w:rPr>
          <w:b w:val="0"/>
          <w:bCs w:val="0"/>
          <w:color w:val="auto"/>
        </w:rPr>
        <w:t>внести изменения в постановление администрации Нижегородского сельского поселения от 16 ноября 2015 года № 99 «Об организации муниципального земельного контроля за использованием земель на территории Нижегородского сельского поселения Апшеронского района» изложив пункты 5.3 и 7.4 в следующей редакции:</w:t>
      </w:r>
    </w:p>
    <w:p w:rsidR="00FE3566" w:rsidRPr="00F51050" w:rsidRDefault="00FE3566" w:rsidP="00F51050">
      <w:r w:rsidRPr="00F51050">
        <w:t>«5.3 Главный муниципальный инспектор и муниципальные инспекторы обязаны:</w:t>
      </w:r>
    </w:p>
    <w:p w:rsidR="00FE3566" w:rsidRPr="00F51050" w:rsidRDefault="00FE3566" w:rsidP="00F51050">
      <w:r w:rsidRPr="00F51050">
        <w:t>своевременно и в полной мере предупреждать, выявлять и пресекать земельные правонарушения;</w:t>
      </w:r>
    </w:p>
    <w:p w:rsidR="00FE3566" w:rsidRPr="00F51050" w:rsidRDefault="00FE3566" w:rsidP="00F51050">
      <w:r w:rsidRPr="00F51050">
        <w:t>принимать в пределах своих полномочий необходимые меры по устранению выявленных земельных правонарушений;</w:t>
      </w:r>
    </w:p>
    <w:p w:rsidR="00FE3566" w:rsidRPr="00F51050" w:rsidRDefault="00FE3566" w:rsidP="00F51050">
      <w:r w:rsidRPr="00F51050">
        <w:t>проводить профилактическую работу по устранению обстоятельств, способствующих совершению земельных правонарушений;</w:t>
      </w:r>
    </w:p>
    <w:p w:rsidR="00FE3566" w:rsidRPr="00F51050" w:rsidRDefault="00FE3566" w:rsidP="00F51050">
      <w:r w:rsidRPr="00F51050">
        <w:t>оперативно рассматривать поступившие заявления и обращения о нарушениях в использовании земель и принимать соответствующие меры;</w:t>
      </w:r>
    </w:p>
    <w:p w:rsidR="00FE3566" w:rsidRPr="00F51050" w:rsidRDefault="00FE3566" w:rsidP="00F51050">
      <w:r w:rsidRPr="00F51050">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FE3566" w:rsidRPr="00F51050" w:rsidRDefault="00FE3566" w:rsidP="00F51050">
      <w:r w:rsidRPr="00F51050">
        <w:t>разъяснять лицам, виновным в совершении земельных правонарушений, их права и обязанности;</w:t>
      </w:r>
    </w:p>
    <w:p w:rsidR="00FE3566" w:rsidRPr="00F51050" w:rsidRDefault="00FE3566" w:rsidP="00F51050">
      <w:r w:rsidRPr="00F51050">
        <w:t>проводить мероприятия по контролю на основании и в строгом соответствии с приказом о проведении проверки;</w:t>
      </w:r>
    </w:p>
    <w:p w:rsidR="00FE3566" w:rsidRPr="00F51050" w:rsidRDefault="00FE3566" w:rsidP="00F51050">
      <w:r w:rsidRPr="00F51050">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FE3566" w:rsidRPr="00F51050" w:rsidRDefault="00FE3566" w:rsidP="00F51050">
      <w:r w:rsidRPr="00F51050">
        <w:t>осуществлять запись о проведенной проверке в журнале учета проверок при его наличии у юридического лица, индивидуального предпринимателя (при отсутствии журнала учета проверок в акте проверки делается соответствующая запись).</w:t>
      </w:r>
    </w:p>
    <w:p w:rsidR="00FE3566" w:rsidRPr="00F51050" w:rsidRDefault="00FE3566" w:rsidP="00F51050">
      <w:r w:rsidRPr="00F51050">
        <w:t>знакомить лицо, в отношении которого проведена проверка, с ее результатами;</w:t>
      </w:r>
    </w:p>
    <w:p w:rsidR="00FE3566" w:rsidRPr="00F51050" w:rsidRDefault="00FE3566" w:rsidP="00F51050">
      <w:r w:rsidRPr="00F51050">
        <w:t xml:space="preserve">руководствоваться при осуществлении муниципального земельного контроля </w:t>
      </w:r>
      <w:hyperlink r:id="rId7" w:history="1">
        <w:r w:rsidRPr="00746455">
          <w:t>законодательством</w:t>
        </w:r>
      </w:hyperlink>
      <w:r w:rsidRPr="00F51050">
        <w:t xml:space="preserve"> Российской Федерации, Краснодарского края и муниципальными правовыми актами.</w:t>
      </w:r>
    </w:p>
    <w:p w:rsidR="00FE3566" w:rsidRPr="00F51050" w:rsidRDefault="00FE3566" w:rsidP="00F51050">
      <w:r w:rsidRPr="00F51050">
        <w:t xml:space="preserve">направлять в исполнительные органы государственной власти или органы </w:t>
      </w:r>
      <w:r w:rsidRPr="00F51050">
        <w:lastRenderedPageBreak/>
        <w:t xml:space="preserve">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w:t>
      </w:r>
      <w:hyperlink r:id="rId8" w:history="1">
        <w:r w:rsidRPr="00746455">
          <w:t>земельным законодательством</w:t>
        </w:r>
      </w:hyperlink>
      <w:r w:rsidRPr="00F51050">
        <w:t>;</w:t>
      </w:r>
    </w:p>
    <w:p w:rsidR="00FE3566" w:rsidRPr="00F51050" w:rsidRDefault="00FE3566" w:rsidP="00F51050">
      <w:r w:rsidRPr="00F51050">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и в случае, предусмотренном </w:t>
      </w:r>
      <w:hyperlink r:id="rId9" w:history="1">
        <w:r w:rsidRPr="00746455">
          <w:t>частью 5 статьи 10</w:t>
        </w:r>
      </w:hyperlink>
      <w:r w:rsidRPr="00F51050">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E3566" w:rsidRPr="00F51050" w:rsidRDefault="00FE3566" w:rsidP="00F51050">
      <w:r w:rsidRPr="00F51050">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3566" w:rsidRPr="00F51050" w:rsidRDefault="00FE3566" w:rsidP="00F51050">
      <w:r w:rsidRPr="00F51050">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3566" w:rsidRPr="00F51050" w:rsidRDefault="00FE3566" w:rsidP="00F51050">
      <w:r w:rsidRPr="00F51050">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3566" w:rsidRPr="00F51050" w:rsidRDefault="00FE3566" w:rsidP="00F51050">
      <w:r w:rsidRPr="00F51050">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566" w:rsidRPr="00F51050" w:rsidRDefault="00FE3566" w:rsidP="00F51050">
      <w:r w:rsidRPr="00F51050">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3566" w:rsidRPr="00F51050" w:rsidRDefault="00FE3566" w:rsidP="00F51050">
      <w:r w:rsidRPr="00F5105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3566" w:rsidRPr="00F51050" w:rsidRDefault="00FE3566" w:rsidP="00F51050">
      <w:r w:rsidRPr="00F51050">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FE3566" w:rsidRPr="00F51050" w:rsidRDefault="00FE3566" w:rsidP="00F51050">
      <w:r w:rsidRPr="00F51050">
        <w:t>соблюдать сроки проведения проверки, установленные действующим законодательством;</w:t>
      </w:r>
    </w:p>
    <w:p w:rsidR="00FE3566" w:rsidRPr="00F51050" w:rsidRDefault="00FE3566" w:rsidP="00F51050">
      <w:r w:rsidRPr="00F51050">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FE3566" w:rsidRPr="00F51050" w:rsidRDefault="00FE3566" w:rsidP="00F51050">
      <w:r w:rsidRPr="00F51050">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3566" w:rsidRPr="00F51050" w:rsidRDefault="00FE3566" w:rsidP="00F51050">
      <w:r w:rsidRPr="00746455">
        <w:lastRenderedPageBreak/>
        <w:t>«7.4</w:t>
      </w:r>
      <w:r w:rsidRPr="00F51050">
        <w:t xml:space="preserve"> </w:t>
      </w:r>
      <w:hyperlink r:id="rId10" w:history="1">
        <w:r w:rsidRPr="00746455">
          <w:t>Муниципальный земельный контроль</w:t>
        </w:r>
      </w:hyperlink>
      <w:r w:rsidRPr="00F51050">
        <w:t xml:space="preserve">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FE3566" w:rsidRPr="00F51050" w:rsidRDefault="00FE3566" w:rsidP="00F51050">
      <w:r w:rsidRPr="00F51050">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FE3566" w:rsidRPr="00F51050" w:rsidRDefault="00FE3566" w:rsidP="00F51050">
      <w:r w:rsidRPr="00F51050">
        <w:t>При необходимости инспектор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FE3566" w:rsidRPr="00F51050" w:rsidRDefault="00FE3566" w:rsidP="00F51050">
      <w:r w:rsidRPr="00F51050">
        <w:t>Заверенная печатью копия распоряжения о проведении проверки вручается под роспись инспектором, осуществляющим проверку, лицу, в отношении которого проводится проверка (его уполномоченному представителю), одновременно с предъявлением удостоверения инспектора.</w:t>
      </w:r>
    </w:p>
    <w:p w:rsidR="00FE3566" w:rsidRPr="00F51050" w:rsidRDefault="00FE3566" w:rsidP="00F51050">
      <w:r w:rsidRPr="00F51050">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FE3566" w:rsidRPr="00F51050" w:rsidRDefault="00FE3566" w:rsidP="00F51050">
      <w:r w:rsidRPr="00F51050">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FE3566" w:rsidRPr="00F51050" w:rsidRDefault="00FE3566" w:rsidP="00F51050">
      <w:r w:rsidRPr="00F51050">
        <w:t>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Нижегородского сельского поселения Апшеронского района.</w:t>
      </w:r>
    </w:p>
    <w:p w:rsidR="00FE3566" w:rsidRPr="00F51050" w:rsidRDefault="00FE3566" w:rsidP="00F51050">
      <w:r w:rsidRPr="00F51050">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FE3566" w:rsidRPr="00F51050" w:rsidRDefault="00FE3566" w:rsidP="00F51050">
      <w:r w:rsidRPr="00F51050">
        <w:t>Администрация Нижегородского сельского поселения Апшеронского района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E3566" w:rsidRPr="00F51050" w:rsidRDefault="00FE3566" w:rsidP="00F51050">
      <w:r w:rsidRPr="00F51050">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E3566" w:rsidRPr="00F51050" w:rsidRDefault="00FE3566" w:rsidP="00F51050">
      <w:r w:rsidRPr="00F51050">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w:t>
      </w:r>
      <w:hyperlink r:id="rId11" w:history="1">
        <w:r w:rsidRPr="00746455">
          <w:t>законодательства</w:t>
        </w:r>
      </w:hyperlink>
      <w:r w:rsidRPr="00F51050">
        <w:t xml:space="preserve"> Российской Федерации о государственной и иной охраняемой законом тайне».</w:t>
      </w:r>
    </w:p>
    <w:p w:rsidR="00FE3566" w:rsidRPr="00F51050" w:rsidRDefault="00FE3566" w:rsidP="00F51050">
      <w:pPr>
        <w:suppressAutoHyphens/>
        <w:ind w:firstLine="540"/>
      </w:pPr>
      <w:r w:rsidRPr="00F51050">
        <w:t>3.Опубликовать настоящее постановление на официальном сайте Нижегородского сельского поселения Апшеронского района.</w:t>
      </w:r>
    </w:p>
    <w:p w:rsidR="00FE3566" w:rsidRPr="00F51050" w:rsidRDefault="00FE3566" w:rsidP="00F51050">
      <w:pPr>
        <w:tabs>
          <w:tab w:val="left" w:pos="1278"/>
        </w:tabs>
        <w:suppressAutoHyphens/>
        <w:ind w:firstLine="567"/>
      </w:pPr>
      <w:r w:rsidRPr="00F51050">
        <w:t>4. Контроль за выполнением настоящего постановления оставляю за собой.</w:t>
      </w:r>
    </w:p>
    <w:p w:rsidR="00FE3566" w:rsidRPr="00F51050" w:rsidRDefault="00FE3566" w:rsidP="00F51050">
      <w:pPr>
        <w:suppressAutoHyphens/>
        <w:ind w:firstLine="540"/>
      </w:pPr>
      <w:r w:rsidRPr="00F51050">
        <w:lastRenderedPageBreak/>
        <w:t>5. Настоящее постановление вступает в силу со дня его официального опубликования.</w:t>
      </w:r>
    </w:p>
    <w:p w:rsidR="00FE3566" w:rsidRPr="00F51050" w:rsidRDefault="00FE3566" w:rsidP="00F51050">
      <w:pPr>
        <w:pStyle w:val="ConsPlusNormal"/>
        <w:suppressAutoHyphens/>
        <w:ind w:firstLine="567"/>
        <w:rPr>
          <w:sz w:val="24"/>
          <w:szCs w:val="24"/>
        </w:rPr>
      </w:pPr>
    </w:p>
    <w:p w:rsidR="00FE3566" w:rsidRPr="00F51050" w:rsidRDefault="00FE3566" w:rsidP="00F51050">
      <w:pPr>
        <w:ind w:firstLine="567"/>
      </w:pPr>
    </w:p>
    <w:p w:rsidR="00FE3566" w:rsidRPr="00F51050" w:rsidRDefault="00FE3566" w:rsidP="00F51050">
      <w:pPr>
        <w:ind w:firstLine="567"/>
      </w:pPr>
    </w:p>
    <w:p w:rsidR="00FE3566" w:rsidRDefault="00FE3566" w:rsidP="00F51050">
      <w:pPr>
        <w:ind w:firstLine="567"/>
        <w:rPr>
          <w:lang w:eastAsia="ar-SA"/>
        </w:rPr>
      </w:pPr>
      <w:r w:rsidRPr="00F51050">
        <w:rPr>
          <w:lang w:eastAsia="ar-SA"/>
        </w:rPr>
        <w:t>И</w:t>
      </w:r>
      <w:r>
        <w:rPr>
          <w:lang w:eastAsia="ar-SA"/>
        </w:rPr>
        <w:t>сполняющий обязанности</w:t>
      </w:r>
    </w:p>
    <w:p w:rsidR="00FE3566" w:rsidRPr="00F51050" w:rsidRDefault="00FE3566" w:rsidP="00F51050">
      <w:pPr>
        <w:ind w:firstLine="567"/>
        <w:rPr>
          <w:lang w:eastAsia="ar-SA"/>
        </w:rPr>
      </w:pPr>
      <w:r w:rsidRPr="00F51050">
        <w:rPr>
          <w:lang w:eastAsia="ar-SA"/>
        </w:rPr>
        <w:t>главы Нижегородского</w:t>
      </w:r>
    </w:p>
    <w:p w:rsidR="00FE3566" w:rsidRPr="00F51050" w:rsidRDefault="00FE3566" w:rsidP="00F51050">
      <w:pPr>
        <w:ind w:firstLine="567"/>
        <w:rPr>
          <w:lang w:eastAsia="ar-SA"/>
        </w:rPr>
      </w:pPr>
      <w:r w:rsidRPr="00F51050">
        <w:rPr>
          <w:lang w:eastAsia="ar-SA"/>
        </w:rPr>
        <w:t>сельского поселения</w:t>
      </w:r>
    </w:p>
    <w:p w:rsidR="00FE3566" w:rsidRPr="00F51050" w:rsidRDefault="00FE3566" w:rsidP="00F51050">
      <w:pPr>
        <w:ind w:firstLine="567"/>
        <w:rPr>
          <w:lang w:eastAsia="ar-SA"/>
        </w:rPr>
      </w:pPr>
      <w:r w:rsidRPr="00F51050">
        <w:rPr>
          <w:lang w:eastAsia="ar-SA"/>
        </w:rPr>
        <w:t>Апшеронского района</w:t>
      </w:r>
    </w:p>
    <w:p w:rsidR="00FE3566" w:rsidRPr="00F51050" w:rsidRDefault="00FE3566" w:rsidP="00F51050">
      <w:pPr>
        <w:ind w:firstLine="567"/>
        <w:rPr>
          <w:lang w:eastAsia="ar-SA"/>
        </w:rPr>
      </w:pPr>
      <w:r w:rsidRPr="00F51050">
        <w:rPr>
          <w:lang w:eastAsia="ar-SA"/>
        </w:rPr>
        <w:t>А.П. Чубукина</w:t>
      </w:r>
    </w:p>
    <w:sectPr w:rsidR="00FE3566" w:rsidRPr="00F51050" w:rsidSect="00F51050">
      <w:pgSz w:w="11900" w:h="16800"/>
      <w:pgMar w:top="567" w:right="567" w:bottom="567"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55" w:rsidRDefault="00D16B55" w:rsidP="0082339F">
      <w:r>
        <w:separator/>
      </w:r>
    </w:p>
  </w:endnote>
  <w:endnote w:type="continuationSeparator" w:id="1">
    <w:p w:rsidR="00D16B55" w:rsidRDefault="00D16B55" w:rsidP="00823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55" w:rsidRDefault="00D16B55" w:rsidP="0082339F">
      <w:r>
        <w:separator/>
      </w:r>
    </w:p>
  </w:footnote>
  <w:footnote w:type="continuationSeparator" w:id="1">
    <w:p w:rsidR="00D16B55" w:rsidRDefault="00D16B55" w:rsidP="00823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57EDB"/>
    <w:rsid w:val="000303E7"/>
    <w:rsid w:val="00063843"/>
    <w:rsid w:val="00093603"/>
    <w:rsid w:val="000A0085"/>
    <w:rsid w:val="000B3625"/>
    <w:rsid w:val="000D44BE"/>
    <w:rsid w:val="000D7F8B"/>
    <w:rsid w:val="000E7975"/>
    <w:rsid w:val="0013469B"/>
    <w:rsid w:val="0013630B"/>
    <w:rsid w:val="001B73E6"/>
    <w:rsid w:val="00240B98"/>
    <w:rsid w:val="002E1AC9"/>
    <w:rsid w:val="00302B17"/>
    <w:rsid w:val="003046D2"/>
    <w:rsid w:val="003712D6"/>
    <w:rsid w:val="003916F2"/>
    <w:rsid w:val="003935D1"/>
    <w:rsid w:val="003B040A"/>
    <w:rsid w:val="003D3965"/>
    <w:rsid w:val="003D5021"/>
    <w:rsid w:val="00400A5F"/>
    <w:rsid w:val="004109BB"/>
    <w:rsid w:val="004114B0"/>
    <w:rsid w:val="0044573D"/>
    <w:rsid w:val="0048145B"/>
    <w:rsid w:val="004B5464"/>
    <w:rsid w:val="004D5EE1"/>
    <w:rsid w:val="004E3F19"/>
    <w:rsid w:val="005233A4"/>
    <w:rsid w:val="00550B69"/>
    <w:rsid w:val="00560574"/>
    <w:rsid w:val="00564481"/>
    <w:rsid w:val="00586A3C"/>
    <w:rsid w:val="005B1774"/>
    <w:rsid w:val="005C2BA8"/>
    <w:rsid w:val="00601BA6"/>
    <w:rsid w:val="00613F55"/>
    <w:rsid w:val="006A3BB5"/>
    <w:rsid w:val="006B2DC1"/>
    <w:rsid w:val="006F6D37"/>
    <w:rsid w:val="00714D1C"/>
    <w:rsid w:val="00736564"/>
    <w:rsid w:val="00746455"/>
    <w:rsid w:val="00774E0A"/>
    <w:rsid w:val="007D2874"/>
    <w:rsid w:val="00800090"/>
    <w:rsid w:val="0082339F"/>
    <w:rsid w:val="00834B24"/>
    <w:rsid w:val="0083741C"/>
    <w:rsid w:val="008666DC"/>
    <w:rsid w:val="008A52E7"/>
    <w:rsid w:val="008A59B1"/>
    <w:rsid w:val="008B0E17"/>
    <w:rsid w:val="008B2783"/>
    <w:rsid w:val="008B6A90"/>
    <w:rsid w:val="008C6363"/>
    <w:rsid w:val="008F446A"/>
    <w:rsid w:val="00907162"/>
    <w:rsid w:val="00931806"/>
    <w:rsid w:val="00963803"/>
    <w:rsid w:val="00973D79"/>
    <w:rsid w:val="009754E1"/>
    <w:rsid w:val="00985816"/>
    <w:rsid w:val="00992C33"/>
    <w:rsid w:val="009B2076"/>
    <w:rsid w:val="009E1F7C"/>
    <w:rsid w:val="009E4088"/>
    <w:rsid w:val="00A0008A"/>
    <w:rsid w:val="00A22B94"/>
    <w:rsid w:val="00AB0294"/>
    <w:rsid w:val="00AB1C96"/>
    <w:rsid w:val="00AC6FD8"/>
    <w:rsid w:val="00AE6244"/>
    <w:rsid w:val="00AE7812"/>
    <w:rsid w:val="00B510C5"/>
    <w:rsid w:val="00B70D0D"/>
    <w:rsid w:val="00B734BB"/>
    <w:rsid w:val="00B90FBE"/>
    <w:rsid w:val="00B92DD9"/>
    <w:rsid w:val="00BB1519"/>
    <w:rsid w:val="00BB74E9"/>
    <w:rsid w:val="00BB7C38"/>
    <w:rsid w:val="00BD045F"/>
    <w:rsid w:val="00C230B7"/>
    <w:rsid w:val="00C57EDB"/>
    <w:rsid w:val="00C91ADD"/>
    <w:rsid w:val="00C92ED5"/>
    <w:rsid w:val="00C9665E"/>
    <w:rsid w:val="00CC6C17"/>
    <w:rsid w:val="00CD70F0"/>
    <w:rsid w:val="00CD7A61"/>
    <w:rsid w:val="00CF67D0"/>
    <w:rsid w:val="00D01AC8"/>
    <w:rsid w:val="00D1199F"/>
    <w:rsid w:val="00D16B55"/>
    <w:rsid w:val="00D41D17"/>
    <w:rsid w:val="00D60444"/>
    <w:rsid w:val="00DA09F4"/>
    <w:rsid w:val="00DC41F8"/>
    <w:rsid w:val="00DC5CC8"/>
    <w:rsid w:val="00DD2D5A"/>
    <w:rsid w:val="00DD4440"/>
    <w:rsid w:val="00DE4534"/>
    <w:rsid w:val="00DE52BA"/>
    <w:rsid w:val="00DE5553"/>
    <w:rsid w:val="00E05CAB"/>
    <w:rsid w:val="00E07F0F"/>
    <w:rsid w:val="00E415BD"/>
    <w:rsid w:val="00EA395E"/>
    <w:rsid w:val="00EA62C2"/>
    <w:rsid w:val="00EA76EA"/>
    <w:rsid w:val="00F51050"/>
    <w:rsid w:val="00F67F35"/>
    <w:rsid w:val="00F72933"/>
    <w:rsid w:val="00F77FF2"/>
    <w:rsid w:val="00F9649D"/>
    <w:rsid w:val="00FB4A88"/>
    <w:rsid w:val="00FC08D8"/>
    <w:rsid w:val="00FD5120"/>
    <w:rsid w:val="00FE3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D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B92DD9"/>
    <w:pPr>
      <w:spacing w:before="108" w:after="108"/>
      <w:ind w:firstLine="0"/>
      <w:jc w:val="center"/>
      <w:outlineLvl w:val="0"/>
    </w:pPr>
    <w:rPr>
      <w:b/>
      <w:bCs/>
      <w:color w:val="26282F"/>
    </w:rPr>
  </w:style>
  <w:style w:type="paragraph" w:styleId="2">
    <w:name w:val="heading 2"/>
    <w:basedOn w:val="1"/>
    <w:next w:val="a"/>
    <w:link w:val="20"/>
    <w:uiPriority w:val="99"/>
    <w:qFormat/>
    <w:rsid w:val="00B92DD9"/>
    <w:pPr>
      <w:outlineLvl w:val="1"/>
    </w:pPr>
  </w:style>
  <w:style w:type="paragraph" w:styleId="3">
    <w:name w:val="heading 3"/>
    <w:basedOn w:val="2"/>
    <w:next w:val="a"/>
    <w:link w:val="30"/>
    <w:uiPriority w:val="99"/>
    <w:qFormat/>
    <w:rsid w:val="00B92DD9"/>
    <w:pPr>
      <w:outlineLvl w:val="2"/>
    </w:pPr>
  </w:style>
  <w:style w:type="paragraph" w:styleId="4">
    <w:name w:val="heading 4"/>
    <w:basedOn w:val="3"/>
    <w:next w:val="a"/>
    <w:link w:val="40"/>
    <w:uiPriority w:val="99"/>
    <w:qFormat/>
    <w:rsid w:val="00B92DD9"/>
    <w:pPr>
      <w:outlineLvl w:val="3"/>
    </w:pPr>
  </w:style>
  <w:style w:type="paragraph" w:styleId="9">
    <w:name w:val="heading 9"/>
    <w:basedOn w:val="a"/>
    <w:next w:val="a"/>
    <w:link w:val="90"/>
    <w:uiPriority w:val="99"/>
    <w:qFormat/>
    <w:rsid w:val="00DC41F8"/>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DD9"/>
    <w:rPr>
      <w:rFonts w:ascii="Cambria" w:hAnsi="Cambria" w:cs="Cambria"/>
      <w:b/>
      <w:bCs/>
      <w:kern w:val="32"/>
      <w:sz w:val="32"/>
      <w:szCs w:val="32"/>
    </w:rPr>
  </w:style>
  <w:style w:type="character" w:customStyle="1" w:styleId="20">
    <w:name w:val="Заголовок 2 Знак"/>
    <w:basedOn w:val="a0"/>
    <w:link w:val="2"/>
    <w:uiPriority w:val="99"/>
    <w:semiHidden/>
    <w:locked/>
    <w:rsid w:val="00B92DD9"/>
    <w:rPr>
      <w:rFonts w:ascii="Cambria" w:hAnsi="Cambria" w:cs="Cambria"/>
      <w:b/>
      <w:bCs/>
      <w:i/>
      <w:iCs/>
      <w:sz w:val="28"/>
      <w:szCs w:val="28"/>
    </w:rPr>
  </w:style>
  <w:style w:type="character" w:customStyle="1" w:styleId="30">
    <w:name w:val="Заголовок 3 Знак"/>
    <w:basedOn w:val="a0"/>
    <w:link w:val="3"/>
    <w:uiPriority w:val="99"/>
    <w:semiHidden/>
    <w:locked/>
    <w:rsid w:val="00B92DD9"/>
    <w:rPr>
      <w:rFonts w:ascii="Cambria" w:hAnsi="Cambria" w:cs="Cambria"/>
      <w:b/>
      <w:bCs/>
      <w:sz w:val="26"/>
      <w:szCs w:val="26"/>
    </w:rPr>
  </w:style>
  <w:style w:type="character" w:customStyle="1" w:styleId="40">
    <w:name w:val="Заголовок 4 Знак"/>
    <w:basedOn w:val="a0"/>
    <w:link w:val="4"/>
    <w:uiPriority w:val="99"/>
    <w:semiHidden/>
    <w:locked/>
    <w:rsid w:val="00B92DD9"/>
    <w:rPr>
      <w:rFonts w:cs="Times New Roman"/>
      <w:b/>
      <w:bCs/>
      <w:sz w:val="28"/>
      <w:szCs w:val="28"/>
    </w:rPr>
  </w:style>
  <w:style w:type="character" w:customStyle="1" w:styleId="90">
    <w:name w:val="Заголовок 9 Знак"/>
    <w:basedOn w:val="a0"/>
    <w:link w:val="9"/>
    <w:uiPriority w:val="99"/>
    <w:semiHidden/>
    <w:locked/>
    <w:rsid w:val="00DC41F8"/>
    <w:rPr>
      <w:rFonts w:ascii="Cambria" w:hAnsi="Cambria" w:cs="Cambria"/>
      <w:i/>
      <w:iCs/>
      <w:color w:val="404040"/>
      <w:sz w:val="20"/>
      <w:szCs w:val="20"/>
    </w:rPr>
  </w:style>
  <w:style w:type="character" w:customStyle="1" w:styleId="a3">
    <w:name w:val="Цветовое выделение"/>
    <w:uiPriority w:val="99"/>
    <w:rsid w:val="00B92DD9"/>
    <w:rPr>
      <w:rFonts w:cs="Times New Roman"/>
      <w:b/>
      <w:bCs/>
      <w:color w:val="26282F"/>
    </w:rPr>
  </w:style>
  <w:style w:type="character" w:customStyle="1" w:styleId="a4">
    <w:name w:val="Гипертекстовая ссылка"/>
    <w:basedOn w:val="a3"/>
    <w:uiPriority w:val="99"/>
    <w:rsid w:val="00B92DD9"/>
    <w:rPr>
      <w:color w:val="auto"/>
    </w:rPr>
  </w:style>
  <w:style w:type="character" w:customStyle="1" w:styleId="a5">
    <w:name w:val="Активная гипертекстовая ссылка"/>
    <w:basedOn w:val="a4"/>
    <w:uiPriority w:val="99"/>
    <w:rsid w:val="00B92DD9"/>
    <w:rPr>
      <w:u w:val="single"/>
    </w:rPr>
  </w:style>
  <w:style w:type="paragraph" w:customStyle="1" w:styleId="a6">
    <w:name w:val="Внимание"/>
    <w:basedOn w:val="a"/>
    <w:next w:val="a"/>
    <w:uiPriority w:val="99"/>
    <w:rsid w:val="00B92DD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92DD9"/>
  </w:style>
  <w:style w:type="paragraph" w:customStyle="1" w:styleId="a8">
    <w:name w:val="Внимание: недобросовестность!"/>
    <w:basedOn w:val="a6"/>
    <w:next w:val="a"/>
    <w:uiPriority w:val="99"/>
    <w:rsid w:val="00B92DD9"/>
  </w:style>
  <w:style w:type="character" w:customStyle="1" w:styleId="a9">
    <w:name w:val="Выделение для Базового Поиска"/>
    <w:basedOn w:val="a3"/>
    <w:uiPriority w:val="99"/>
    <w:rsid w:val="00B92DD9"/>
    <w:rPr>
      <w:color w:val="0058A9"/>
    </w:rPr>
  </w:style>
  <w:style w:type="character" w:customStyle="1" w:styleId="aa">
    <w:name w:val="Выделение для Базового Поиска (курсив)"/>
    <w:basedOn w:val="a9"/>
    <w:uiPriority w:val="99"/>
    <w:rsid w:val="00B92DD9"/>
    <w:rPr>
      <w:i/>
      <w:iCs/>
    </w:rPr>
  </w:style>
  <w:style w:type="paragraph" w:customStyle="1" w:styleId="ab">
    <w:name w:val="Дочерний элемент списка"/>
    <w:basedOn w:val="a"/>
    <w:next w:val="a"/>
    <w:uiPriority w:val="99"/>
    <w:rsid w:val="00B92DD9"/>
    <w:pPr>
      <w:ind w:left="240" w:right="300" w:firstLine="0"/>
    </w:pPr>
    <w:rPr>
      <w:color w:val="868381"/>
      <w:sz w:val="20"/>
      <w:szCs w:val="20"/>
    </w:rPr>
  </w:style>
  <w:style w:type="paragraph" w:customStyle="1" w:styleId="ac">
    <w:name w:val="Основное меню (преемственное)"/>
    <w:basedOn w:val="a"/>
    <w:next w:val="a"/>
    <w:uiPriority w:val="99"/>
    <w:rsid w:val="00B92DD9"/>
    <w:rPr>
      <w:rFonts w:ascii="Verdana" w:hAnsi="Verdana" w:cs="Verdana"/>
      <w:sz w:val="22"/>
      <w:szCs w:val="22"/>
    </w:rPr>
  </w:style>
  <w:style w:type="paragraph" w:customStyle="1" w:styleId="ad">
    <w:name w:val="Заголовок"/>
    <w:basedOn w:val="ac"/>
    <w:next w:val="a"/>
    <w:uiPriority w:val="99"/>
    <w:rsid w:val="00B92DD9"/>
    <w:rPr>
      <w:b/>
      <w:bCs/>
      <w:color w:val="0058A9"/>
      <w:shd w:val="clear" w:color="auto" w:fill="F0F0F0"/>
    </w:rPr>
  </w:style>
  <w:style w:type="paragraph" w:customStyle="1" w:styleId="ae">
    <w:name w:val="Заголовок группы контролов"/>
    <w:basedOn w:val="a"/>
    <w:next w:val="a"/>
    <w:uiPriority w:val="99"/>
    <w:rsid w:val="00B92DD9"/>
    <w:rPr>
      <w:b/>
      <w:bCs/>
      <w:color w:val="000000"/>
    </w:rPr>
  </w:style>
  <w:style w:type="paragraph" w:customStyle="1" w:styleId="af">
    <w:name w:val="Заголовок для информации об изменениях"/>
    <w:basedOn w:val="1"/>
    <w:next w:val="a"/>
    <w:uiPriority w:val="99"/>
    <w:rsid w:val="00B92DD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92DD9"/>
    <w:rPr>
      <w:i/>
      <w:iCs/>
      <w:color w:val="000080"/>
      <w:sz w:val="22"/>
      <w:szCs w:val="22"/>
    </w:rPr>
  </w:style>
  <w:style w:type="character" w:customStyle="1" w:styleId="af1">
    <w:name w:val="Заголовок своего сообщения"/>
    <w:basedOn w:val="a3"/>
    <w:uiPriority w:val="99"/>
    <w:rsid w:val="00B92DD9"/>
  </w:style>
  <w:style w:type="paragraph" w:customStyle="1" w:styleId="af2">
    <w:name w:val="Заголовок статьи"/>
    <w:basedOn w:val="a"/>
    <w:next w:val="a"/>
    <w:uiPriority w:val="99"/>
    <w:rsid w:val="00B92DD9"/>
    <w:pPr>
      <w:ind w:left="1612" w:hanging="892"/>
    </w:pPr>
  </w:style>
  <w:style w:type="character" w:customStyle="1" w:styleId="af3">
    <w:name w:val="Заголовок чужого сообщения"/>
    <w:basedOn w:val="a3"/>
    <w:uiPriority w:val="99"/>
    <w:rsid w:val="00B92DD9"/>
    <w:rPr>
      <w:color w:val="FF0000"/>
    </w:rPr>
  </w:style>
  <w:style w:type="paragraph" w:customStyle="1" w:styleId="af4">
    <w:name w:val="Заголовок ЭР (левое окно)"/>
    <w:basedOn w:val="a"/>
    <w:next w:val="a"/>
    <w:uiPriority w:val="99"/>
    <w:rsid w:val="00B92DD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92DD9"/>
    <w:pPr>
      <w:spacing w:after="0"/>
      <w:jc w:val="left"/>
    </w:pPr>
  </w:style>
  <w:style w:type="paragraph" w:customStyle="1" w:styleId="af6">
    <w:name w:val="Интерактивный заголовок"/>
    <w:basedOn w:val="ad"/>
    <w:next w:val="a"/>
    <w:uiPriority w:val="99"/>
    <w:rsid w:val="00B92DD9"/>
    <w:rPr>
      <w:u w:val="single"/>
    </w:rPr>
  </w:style>
  <w:style w:type="paragraph" w:customStyle="1" w:styleId="af7">
    <w:name w:val="Текст информации об изменениях"/>
    <w:basedOn w:val="a"/>
    <w:next w:val="a"/>
    <w:uiPriority w:val="99"/>
    <w:rsid w:val="00B92DD9"/>
    <w:rPr>
      <w:color w:val="353842"/>
      <w:sz w:val="18"/>
      <w:szCs w:val="18"/>
    </w:rPr>
  </w:style>
  <w:style w:type="paragraph" w:customStyle="1" w:styleId="af8">
    <w:name w:val="Информация об изменениях"/>
    <w:basedOn w:val="af7"/>
    <w:next w:val="a"/>
    <w:uiPriority w:val="99"/>
    <w:rsid w:val="00B92DD9"/>
    <w:pPr>
      <w:spacing w:before="180"/>
      <w:ind w:left="360" w:right="360" w:firstLine="0"/>
    </w:pPr>
    <w:rPr>
      <w:shd w:val="clear" w:color="auto" w:fill="EAEFED"/>
    </w:rPr>
  </w:style>
  <w:style w:type="paragraph" w:customStyle="1" w:styleId="af9">
    <w:name w:val="Текст (справка)"/>
    <w:basedOn w:val="a"/>
    <w:next w:val="a"/>
    <w:uiPriority w:val="99"/>
    <w:rsid w:val="00B92DD9"/>
    <w:pPr>
      <w:ind w:left="170" w:right="170" w:firstLine="0"/>
      <w:jc w:val="left"/>
    </w:pPr>
  </w:style>
  <w:style w:type="paragraph" w:customStyle="1" w:styleId="afa">
    <w:name w:val="Комментарий"/>
    <w:basedOn w:val="af9"/>
    <w:next w:val="a"/>
    <w:uiPriority w:val="99"/>
    <w:rsid w:val="00B92DD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92DD9"/>
    <w:rPr>
      <w:i/>
      <w:iCs/>
    </w:rPr>
  </w:style>
  <w:style w:type="paragraph" w:customStyle="1" w:styleId="afc">
    <w:name w:val="Текст (лев. подпись)"/>
    <w:basedOn w:val="a"/>
    <w:next w:val="a"/>
    <w:uiPriority w:val="99"/>
    <w:rsid w:val="00B92DD9"/>
    <w:pPr>
      <w:ind w:firstLine="0"/>
      <w:jc w:val="left"/>
    </w:pPr>
  </w:style>
  <w:style w:type="paragraph" w:customStyle="1" w:styleId="afd">
    <w:name w:val="Колонтитул (левый)"/>
    <w:basedOn w:val="afc"/>
    <w:next w:val="a"/>
    <w:uiPriority w:val="99"/>
    <w:rsid w:val="00B92DD9"/>
    <w:rPr>
      <w:sz w:val="14"/>
      <w:szCs w:val="14"/>
    </w:rPr>
  </w:style>
  <w:style w:type="paragraph" w:customStyle="1" w:styleId="afe">
    <w:name w:val="Текст (прав. подпись)"/>
    <w:basedOn w:val="a"/>
    <w:next w:val="a"/>
    <w:uiPriority w:val="99"/>
    <w:rsid w:val="00B92DD9"/>
    <w:pPr>
      <w:ind w:firstLine="0"/>
      <w:jc w:val="right"/>
    </w:pPr>
  </w:style>
  <w:style w:type="paragraph" w:customStyle="1" w:styleId="aff">
    <w:name w:val="Колонтитул (правый)"/>
    <w:basedOn w:val="afe"/>
    <w:next w:val="a"/>
    <w:uiPriority w:val="99"/>
    <w:rsid w:val="00B92DD9"/>
    <w:rPr>
      <w:sz w:val="14"/>
      <w:szCs w:val="14"/>
    </w:rPr>
  </w:style>
  <w:style w:type="paragraph" w:customStyle="1" w:styleId="aff0">
    <w:name w:val="Комментарий пользователя"/>
    <w:basedOn w:val="afa"/>
    <w:next w:val="a"/>
    <w:uiPriority w:val="99"/>
    <w:rsid w:val="00B92DD9"/>
    <w:pPr>
      <w:jc w:val="left"/>
    </w:pPr>
    <w:rPr>
      <w:shd w:val="clear" w:color="auto" w:fill="FFDFE0"/>
    </w:rPr>
  </w:style>
  <w:style w:type="paragraph" w:customStyle="1" w:styleId="aff1">
    <w:name w:val="Куда обратиться?"/>
    <w:basedOn w:val="a6"/>
    <w:next w:val="a"/>
    <w:uiPriority w:val="99"/>
    <w:rsid w:val="00B92DD9"/>
  </w:style>
  <w:style w:type="paragraph" w:customStyle="1" w:styleId="aff2">
    <w:name w:val="Моноширинный"/>
    <w:basedOn w:val="a"/>
    <w:next w:val="a"/>
    <w:uiPriority w:val="99"/>
    <w:rsid w:val="00B92DD9"/>
    <w:pPr>
      <w:ind w:firstLine="0"/>
      <w:jc w:val="left"/>
    </w:pPr>
    <w:rPr>
      <w:rFonts w:ascii="Courier New" w:hAnsi="Courier New" w:cs="Courier New"/>
    </w:rPr>
  </w:style>
  <w:style w:type="character" w:customStyle="1" w:styleId="aff3">
    <w:name w:val="Найденные слова"/>
    <w:basedOn w:val="a3"/>
    <w:uiPriority w:val="99"/>
    <w:rsid w:val="00B92DD9"/>
    <w:rPr>
      <w:shd w:val="clear" w:color="auto" w:fill="auto"/>
    </w:rPr>
  </w:style>
  <w:style w:type="paragraph" w:customStyle="1" w:styleId="aff4">
    <w:name w:val="Напишите нам"/>
    <w:basedOn w:val="a"/>
    <w:next w:val="a"/>
    <w:uiPriority w:val="99"/>
    <w:rsid w:val="00B92DD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B92DD9"/>
    <w:rPr>
      <w:color w:val="000000"/>
      <w:shd w:val="clear" w:color="auto" w:fill="auto"/>
    </w:rPr>
  </w:style>
  <w:style w:type="paragraph" w:customStyle="1" w:styleId="aff6">
    <w:name w:val="Необходимые документы"/>
    <w:basedOn w:val="a6"/>
    <w:next w:val="a"/>
    <w:uiPriority w:val="99"/>
    <w:rsid w:val="00B92DD9"/>
    <w:pPr>
      <w:ind w:firstLine="118"/>
    </w:pPr>
  </w:style>
  <w:style w:type="paragraph" w:customStyle="1" w:styleId="aff7">
    <w:name w:val="Нормальный (таблица)"/>
    <w:basedOn w:val="a"/>
    <w:next w:val="a"/>
    <w:uiPriority w:val="99"/>
    <w:rsid w:val="00B92DD9"/>
    <w:pPr>
      <w:ind w:firstLine="0"/>
    </w:pPr>
  </w:style>
  <w:style w:type="paragraph" w:customStyle="1" w:styleId="aff8">
    <w:name w:val="Таблицы (моноширинный)"/>
    <w:basedOn w:val="a"/>
    <w:next w:val="a"/>
    <w:uiPriority w:val="99"/>
    <w:rsid w:val="00B92DD9"/>
    <w:pPr>
      <w:ind w:firstLine="0"/>
      <w:jc w:val="left"/>
    </w:pPr>
    <w:rPr>
      <w:rFonts w:ascii="Courier New" w:hAnsi="Courier New" w:cs="Courier New"/>
    </w:rPr>
  </w:style>
  <w:style w:type="paragraph" w:customStyle="1" w:styleId="aff9">
    <w:name w:val="Оглавление"/>
    <w:basedOn w:val="aff8"/>
    <w:next w:val="a"/>
    <w:uiPriority w:val="99"/>
    <w:rsid w:val="00B92DD9"/>
    <w:pPr>
      <w:ind w:left="140"/>
    </w:pPr>
  </w:style>
  <w:style w:type="character" w:customStyle="1" w:styleId="affa">
    <w:name w:val="Опечатки"/>
    <w:uiPriority w:val="99"/>
    <w:rsid w:val="00B92DD9"/>
    <w:rPr>
      <w:rFonts w:cs="Times New Roman"/>
      <w:color w:val="FF0000"/>
    </w:rPr>
  </w:style>
  <w:style w:type="paragraph" w:customStyle="1" w:styleId="affb">
    <w:name w:val="Переменная часть"/>
    <w:basedOn w:val="ac"/>
    <w:next w:val="a"/>
    <w:uiPriority w:val="99"/>
    <w:rsid w:val="00B92DD9"/>
    <w:rPr>
      <w:sz w:val="18"/>
      <w:szCs w:val="18"/>
    </w:rPr>
  </w:style>
  <w:style w:type="paragraph" w:customStyle="1" w:styleId="affc">
    <w:name w:val="Подвал для информации об изменениях"/>
    <w:basedOn w:val="1"/>
    <w:next w:val="a"/>
    <w:uiPriority w:val="99"/>
    <w:rsid w:val="00B92DD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92DD9"/>
    <w:rPr>
      <w:b/>
      <w:bCs/>
    </w:rPr>
  </w:style>
  <w:style w:type="paragraph" w:customStyle="1" w:styleId="affe">
    <w:name w:val="Подчёркнутый текст"/>
    <w:basedOn w:val="a"/>
    <w:next w:val="a"/>
    <w:uiPriority w:val="99"/>
    <w:rsid w:val="00B92DD9"/>
    <w:pPr>
      <w:pBdr>
        <w:bottom w:val="single" w:sz="4" w:space="0" w:color="auto"/>
      </w:pBdr>
    </w:pPr>
  </w:style>
  <w:style w:type="paragraph" w:customStyle="1" w:styleId="afff">
    <w:name w:val="Постоянная часть"/>
    <w:basedOn w:val="ac"/>
    <w:next w:val="a"/>
    <w:uiPriority w:val="99"/>
    <w:rsid w:val="00B92DD9"/>
    <w:rPr>
      <w:sz w:val="20"/>
      <w:szCs w:val="20"/>
    </w:rPr>
  </w:style>
  <w:style w:type="paragraph" w:customStyle="1" w:styleId="afff0">
    <w:name w:val="Прижатый влево"/>
    <w:basedOn w:val="a"/>
    <w:next w:val="a"/>
    <w:uiPriority w:val="99"/>
    <w:rsid w:val="00B92DD9"/>
    <w:pPr>
      <w:ind w:firstLine="0"/>
      <w:jc w:val="left"/>
    </w:pPr>
  </w:style>
  <w:style w:type="paragraph" w:customStyle="1" w:styleId="afff1">
    <w:name w:val="Пример."/>
    <w:basedOn w:val="a6"/>
    <w:next w:val="a"/>
    <w:uiPriority w:val="99"/>
    <w:rsid w:val="00B92DD9"/>
  </w:style>
  <w:style w:type="paragraph" w:customStyle="1" w:styleId="afff2">
    <w:name w:val="Примечание."/>
    <w:basedOn w:val="a6"/>
    <w:next w:val="a"/>
    <w:uiPriority w:val="99"/>
    <w:rsid w:val="00B92DD9"/>
  </w:style>
  <w:style w:type="character" w:customStyle="1" w:styleId="afff3">
    <w:name w:val="Продолжение ссылки"/>
    <w:basedOn w:val="a4"/>
    <w:uiPriority w:val="99"/>
    <w:rsid w:val="00B92DD9"/>
  </w:style>
  <w:style w:type="paragraph" w:customStyle="1" w:styleId="afff4">
    <w:name w:val="Словарная статья"/>
    <w:basedOn w:val="a"/>
    <w:next w:val="a"/>
    <w:uiPriority w:val="99"/>
    <w:rsid w:val="00B92DD9"/>
    <w:pPr>
      <w:ind w:right="118" w:firstLine="0"/>
    </w:pPr>
  </w:style>
  <w:style w:type="character" w:customStyle="1" w:styleId="afff5">
    <w:name w:val="Сравнение редакций"/>
    <w:basedOn w:val="a3"/>
    <w:uiPriority w:val="99"/>
    <w:rsid w:val="00B92DD9"/>
  </w:style>
  <w:style w:type="character" w:customStyle="1" w:styleId="afff6">
    <w:name w:val="Сравнение редакций. Добавленный фрагмент"/>
    <w:uiPriority w:val="99"/>
    <w:rsid w:val="00B92DD9"/>
    <w:rPr>
      <w:rFonts w:cs="Times New Roman"/>
      <w:color w:val="000000"/>
      <w:shd w:val="clear" w:color="auto" w:fill="auto"/>
    </w:rPr>
  </w:style>
  <w:style w:type="character" w:customStyle="1" w:styleId="afff7">
    <w:name w:val="Сравнение редакций. Удаленный фрагмент"/>
    <w:uiPriority w:val="99"/>
    <w:rsid w:val="00B92DD9"/>
    <w:rPr>
      <w:rFonts w:cs="Times New Roman"/>
      <w:color w:val="000000"/>
      <w:shd w:val="clear" w:color="auto" w:fill="auto"/>
    </w:rPr>
  </w:style>
  <w:style w:type="paragraph" w:customStyle="1" w:styleId="afff8">
    <w:name w:val="Ссылка на официальную публикацию"/>
    <w:basedOn w:val="a"/>
    <w:next w:val="a"/>
    <w:uiPriority w:val="99"/>
    <w:rsid w:val="00B92DD9"/>
  </w:style>
  <w:style w:type="character" w:customStyle="1" w:styleId="afff9">
    <w:name w:val="Ссылка на утративший силу документ"/>
    <w:basedOn w:val="a4"/>
    <w:uiPriority w:val="99"/>
    <w:rsid w:val="00B92DD9"/>
  </w:style>
  <w:style w:type="paragraph" w:customStyle="1" w:styleId="afffa">
    <w:name w:val="Текст в таблице"/>
    <w:basedOn w:val="aff7"/>
    <w:next w:val="a"/>
    <w:uiPriority w:val="99"/>
    <w:rsid w:val="00B92DD9"/>
    <w:pPr>
      <w:ind w:firstLine="500"/>
    </w:pPr>
  </w:style>
  <w:style w:type="paragraph" w:customStyle="1" w:styleId="afffb">
    <w:name w:val="Текст ЭР (см. также)"/>
    <w:basedOn w:val="a"/>
    <w:next w:val="a"/>
    <w:uiPriority w:val="99"/>
    <w:rsid w:val="00B92DD9"/>
    <w:pPr>
      <w:spacing w:before="200"/>
      <w:ind w:firstLine="0"/>
      <w:jc w:val="left"/>
    </w:pPr>
    <w:rPr>
      <w:sz w:val="20"/>
      <w:szCs w:val="20"/>
    </w:rPr>
  </w:style>
  <w:style w:type="paragraph" w:customStyle="1" w:styleId="afffc">
    <w:name w:val="Технический комментарий"/>
    <w:basedOn w:val="a"/>
    <w:next w:val="a"/>
    <w:uiPriority w:val="99"/>
    <w:rsid w:val="00B92DD9"/>
    <w:pPr>
      <w:ind w:firstLine="0"/>
      <w:jc w:val="left"/>
    </w:pPr>
    <w:rPr>
      <w:color w:val="463F31"/>
      <w:shd w:val="clear" w:color="auto" w:fill="FFFFA6"/>
    </w:rPr>
  </w:style>
  <w:style w:type="character" w:customStyle="1" w:styleId="afffd">
    <w:name w:val="Утратил силу"/>
    <w:basedOn w:val="a3"/>
    <w:uiPriority w:val="99"/>
    <w:rsid w:val="00B92DD9"/>
    <w:rPr>
      <w:strike/>
      <w:color w:val="auto"/>
    </w:rPr>
  </w:style>
  <w:style w:type="paragraph" w:customStyle="1" w:styleId="afffe">
    <w:name w:val="Формула"/>
    <w:basedOn w:val="a"/>
    <w:next w:val="a"/>
    <w:uiPriority w:val="99"/>
    <w:rsid w:val="00B92DD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B92DD9"/>
    <w:pPr>
      <w:jc w:val="center"/>
    </w:pPr>
  </w:style>
  <w:style w:type="paragraph" w:customStyle="1" w:styleId="-">
    <w:name w:val="ЭР-содержание (правое окно)"/>
    <w:basedOn w:val="a"/>
    <w:next w:val="a"/>
    <w:uiPriority w:val="99"/>
    <w:rsid w:val="00B92DD9"/>
    <w:pPr>
      <w:spacing w:before="300"/>
      <w:ind w:firstLine="0"/>
      <w:jc w:val="left"/>
    </w:pPr>
  </w:style>
  <w:style w:type="paragraph" w:styleId="affff0">
    <w:name w:val="Balloon Text"/>
    <w:basedOn w:val="a"/>
    <w:link w:val="affff1"/>
    <w:uiPriority w:val="99"/>
    <w:semiHidden/>
    <w:rsid w:val="0082339F"/>
    <w:rPr>
      <w:rFonts w:ascii="Tahoma" w:hAnsi="Tahoma" w:cs="Tahoma"/>
      <w:sz w:val="16"/>
      <w:szCs w:val="16"/>
    </w:rPr>
  </w:style>
  <w:style w:type="character" w:customStyle="1" w:styleId="affff1">
    <w:name w:val="Текст выноски Знак"/>
    <w:basedOn w:val="a0"/>
    <w:link w:val="affff0"/>
    <w:uiPriority w:val="99"/>
    <w:semiHidden/>
    <w:locked/>
    <w:rsid w:val="0082339F"/>
    <w:rPr>
      <w:rFonts w:ascii="Tahoma" w:hAnsi="Tahoma" w:cs="Tahoma"/>
      <w:sz w:val="16"/>
      <w:szCs w:val="16"/>
    </w:rPr>
  </w:style>
  <w:style w:type="paragraph" w:styleId="affff2">
    <w:name w:val="header"/>
    <w:basedOn w:val="a"/>
    <w:link w:val="affff3"/>
    <w:uiPriority w:val="99"/>
    <w:rsid w:val="0082339F"/>
    <w:pPr>
      <w:tabs>
        <w:tab w:val="center" w:pos="4677"/>
        <w:tab w:val="right" w:pos="9355"/>
      </w:tabs>
    </w:pPr>
  </w:style>
  <w:style w:type="character" w:customStyle="1" w:styleId="affff3">
    <w:name w:val="Верхний колонтитул Знак"/>
    <w:basedOn w:val="a0"/>
    <w:link w:val="affff2"/>
    <w:uiPriority w:val="99"/>
    <w:locked/>
    <w:rsid w:val="0082339F"/>
    <w:rPr>
      <w:rFonts w:ascii="Arial" w:hAnsi="Arial" w:cs="Arial"/>
      <w:sz w:val="24"/>
      <w:szCs w:val="24"/>
    </w:rPr>
  </w:style>
  <w:style w:type="paragraph" w:styleId="affff4">
    <w:name w:val="footer"/>
    <w:basedOn w:val="a"/>
    <w:link w:val="affff5"/>
    <w:uiPriority w:val="99"/>
    <w:rsid w:val="0082339F"/>
    <w:pPr>
      <w:tabs>
        <w:tab w:val="center" w:pos="4677"/>
        <w:tab w:val="right" w:pos="9355"/>
      </w:tabs>
    </w:pPr>
  </w:style>
  <w:style w:type="character" w:customStyle="1" w:styleId="affff5">
    <w:name w:val="Нижний колонтитул Знак"/>
    <w:basedOn w:val="a0"/>
    <w:link w:val="affff4"/>
    <w:uiPriority w:val="99"/>
    <w:locked/>
    <w:rsid w:val="0082339F"/>
    <w:rPr>
      <w:rFonts w:ascii="Arial" w:hAnsi="Arial" w:cs="Arial"/>
      <w:sz w:val="24"/>
      <w:szCs w:val="24"/>
    </w:rPr>
  </w:style>
  <w:style w:type="paragraph" w:customStyle="1" w:styleId="ConsTitle">
    <w:name w:val="ConsTitle"/>
    <w:uiPriority w:val="99"/>
    <w:rsid w:val="00DC41F8"/>
    <w:pPr>
      <w:widowControl w:val="0"/>
      <w:suppressAutoHyphens/>
      <w:ind w:right="19772"/>
    </w:pPr>
    <w:rPr>
      <w:rFonts w:ascii="Arial" w:hAnsi="Arial" w:cs="Arial"/>
      <w:b/>
      <w:bCs/>
      <w:sz w:val="16"/>
      <w:szCs w:val="16"/>
      <w:lang w:eastAsia="ar-SA"/>
    </w:rPr>
  </w:style>
  <w:style w:type="paragraph" w:customStyle="1" w:styleId="21">
    <w:name w:val="Основной текст с отступом 21"/>
    <w:basedOn w:val="a"/>
    <w:uiPriority w:val="99"/>
    <w:rsid w:val="00DC41F8"/>
    <w:pPr>
      <w:widowControl/>
      <w:suppressAutoHyphens/>
      <w:autoSpaceDE/>
      <w:autoSpaceDN/>
      <w:adjustRightInd/>
      <w:ind w:left="510" w:firstLine="0"/>
      <w:jc w:val="left"/>
    </w:pPr>
    <w:rPr>
      <w:rFonts w:cs="Times New Roman"/>
      <w:sz w:val="28"/>
      <w:szCs w:val="28"/>
      <w:lang w:eastAsia="ar-SA"/>
    </w:rPr>
  </w:style>
  <w:style w:type="paragraph" w:customStyle="1" w:styleId="ConsPlusNormal">
    <w:name w:val="ConsPlusNormal"/>
    <w:uiPriority w:val="99"/>
    <w:rsid w:val="002E1AC9"/>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E1AC9"/>
    <w:pPr>
      <w:widowControl w:val="0"/>
      <w:autoSpaceDE w:val="0"/>
      <w:autoSpaceDN w:val="0"/>
    </w:pPr>
    <w:rPr>
      <w:rFonts w:cs="Calibri"/>
      <w:b/>
      <w:bCs/>
    </w:rPr>
  </w:style>
  <w:style w:type="paragraph" w:styleId="affff6">
    <w:name w:val="List Paragraph"/>
    <w:basedOn w:val="a"/>
    <w:uiPriority w:val="99"/>
    <w:qFormat/>
    <w:rsid w:val="00EA62C2"/>
    <w:pPr>
      <w:widowControl/>
      <w:suppressAutoHyphens/>
      <w:autoSpaceDE/>
      <w:autoSpaceDN/>
      <w:adjustRightInd/>
      <w:ind w:left="720" w:firstLine="0"/>
      <w:jc w:val="left"/>
    </w:pPr>
    <w:rPr>
      <w:rFonts w:cs="Times New Roman"/>
      <w:lang w:eastAsia="ar-SA"/>
    </w:rPr>
  </w:style>
  <w:style w:type="paragraph" w:styleId="affff7">
    <w:name w:val="Title"/>
    <w:basedOn w:val="a"/>
    <w:next w:val="affff8"/>
    <w:link w:val="affff9"/>
    <w:uiPriority w:val="99"/>
    <w:qFormat/>
    <w:rsid w:val="00EA62C2"/>
    <w:pPr>
      <w:widowControl/>
      <w:suppressAutoHyphens/>
      <w:autoSpaceDE/>
      <w:autoSpaceDN/>
      <w:adjustRightInd/>
      <w:ind w:firstLine="0"/>
      <w:jc w:val="center"/>
    </w:pPr>
    <w:rPr>
      <w:rFonts w:cs="Times New Roman"/>
      <w:b/>
      <w:bCs/>
      <w:sz w:val="28"/>
      <w:szCs w:val="28"/>
      <w:lang w:eastAsia="ar-SA"/>
    </w:rPr>
  </w:style>
  <w:style w:type="character" w:customStyle="1" w:styleId="affff9">
    <w:name w:val="Название Знак"/>
    <w:basedOn w:val="a0"/>
    <w:link w:val="affff7"/>
    <w:uiPriority w:val="99"/>
    <w:locked/>
    <w:rsid w:val="00EA62C2"/>
    <w:rPr>
      <w:rFonts w:ascii="Times New Roman" w:hAnsi="Times New Roman" w:cs="Times New Roman"/>
      <w:b/>
      <w:bCs/>
      <w:sz w:val="20"/>
      <w:szCs w:val="20"/>
      <w:lang w:eastAsia="ar-SA" w:bidi="ar-SA"/>
    </w:rPr>
  </w:style>
  <w:style w:type="paragraph" w:styleId="affff8">
    <w:name w:val="Subtitle"/>
    <w:basedOn w:val="a"/>
    <w:next w:val="a"/>
    <w:link w:val="affffa"/>
    <w:uiPriority w:val="99"/>
    <w:qFormat/>
    <w:rsid w:val="00EA62C2"/>
    <w:pPr>
      <w:numPr>
        <w:ilvl w:val="1"/>
      </w:numPr>
      <w:ind w:firstLine="720"/>
    </w:pPr>
    <w:rPr>
      <w:rFonts w:ascii="Cambria" w:hAnsi="Cambria" w:cs="Cambria"/>
      <w:i/>
      <w:iCs/>
      <w:color w:val="4F81BD"/>
      <w:spacing w:val="15"/>
    </w:rPr>
  </w:style>
  <w:style w:type="character" w:customStyle="1" w:styleId="affffa">
    <w:name w:val="Подзаголовок Знак"/>
    <w:basedOn w:val="a0"/>
    <w:link w:val="affff8"/>
    <w:uiPriority w:val="99"/>
    <w:locked/>
    <w:rsid w:val="00EA62C2"/>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8435.1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673.3" TargetMode="External"/><Relationship Id="rId5" Type="http://schemas.openxmlformats.org/officeDocument/2006/relationships/footnotes" Target="footnotes.xml"/><Relationship Id="rId10" Type="http://schemas.openxmlformats.org/officeDocument/2006/relationships/hyperlink" Target="garantF1://12024624.72" TargetMode="External"/><Relationship Id="rId4" Type="http://schemas.openxmlformats.org/officeDocument/2006/relationships/webSettings" Target="webSettings.xml"/><Relationship Id="rId9" Type="http://schemas.openxmlformats.org/officeDocument/2006/relationships/hyperlink" Target="garantF1://12064247.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8553</Characters>
  <Application>Microsoft Office Word</Application>
  <DocSecurity>0</DocSecurity>
  <Lines>71</Lines>
  <Paragraphs>20</Paragraphs>
  <ScaleCrop>false</ScaleCrop>
  <Company>НПП "Гарант-Сервис"</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123</cp:lastModifiedBy>
  <cp:revision>3</cp:revision>
  <cp:lastPrinted>2016-12-16T08:29:00Z</cp:lastPrinted>
  <dcterms:created xsi:type="dcterms:W3CDTF">2016-12-29T07:35:00Z</dcterms:created>
  <dcterms:modified xsi:type="dcterms:W3CDTF">2016-12-29T07:36:00Z</dcterms:modified>
</cp:coreProperties>
</file>