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2A" w:rsidRDefault="0036112A" w:rsidP="0036112A">
      <w:pPr>
        <w:pStyle w:val="af3"/>
        <w:spacing w:before="0" w:after="0"/>
        <w:jc w:val="center"/>
        <w:rPr>
          <w:noProof/>
          <w:lang w:eastAsia="ru-RU"/>
        </w:rPr>
      </w:pPr>
    </w:p>
    <w:p w:rsidR="00103469" w:rsidRDefault="00103469" w:rsidP="00103469"/>
    <w:p w:rsidR="00103469" w:rsidRPr="00103469" w:rsidRDefault="00103469" w:rsidP="00103469"/>
    <w:p w:rsidR="0036112A" w:rsidRPr="000B5A94" w:rsidRDefault="0036112A" w:rsidP="0036112A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0347">
        <w:rPr>
          <w:rFonts w:ascii="Times New Roman" w:hAnsi="Times New Roman" w:cs="Times New Roman"/>
          <w:sz w:val="28"/>
          <w:szCs w:val="28"/>
        </w:rPr>
        <w:t>НИЖЕГОРОДСКОГО</w:t>
      </w:r>
      <w:r w:rsidRPr="000B5A9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36112A" w:rsidRPr="000B5A94" w:rsidRDefault="0036112A" w:rsidP="0036112A">
      <w:pPr>
        <w:jc w:val="center"/>
        <w:rPr>
          <w:sz w:val="28"/>
          <w:szCs w:val="28"/>
        </w:rPr>
      </w:pPr>
    </w:p>
    <w:p w:rsidR="0036112A" w:rsidRPr="00C52F83" w:rsidRDefault="0036112A" w:rsidP="0036112A">
      <w:pPr>
        <w:pStyle w:val="af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F8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6112A" w:rsidRPr="0004108E" w:rsidRDefault="0036112A" w:rsidP="0004108E">
      <w:pPr>
        <w:spacing w:after="0" w:line="240" w:lineRule="auto"/>
        <w:ind w:firstLine="5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08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B873A5">
        <w:rPr>
          <w:rFonts w:ascii="Times New Roman" w:hAnsi="Times New Roman"/>
          <w:b/>
          <w:bCs/>
          <w:color w:val="000000"/>
          <w:sz w:val="28"/>
          <w:szCs w:val="28"/>
        </w:rPr>
        <w:t>10 февраля 2021 г.</w:t>
      </w:r>
      <w:r w:rsidRPr="0004108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04108E" w:rsidRPr="0004108E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 w:rsidRPr="000410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873A5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</w:p>
    <w:p w:rsidR="0036112A" w:rsidRPr="008F6CD2" w:rsidRDefault="0036112A" w:rsidP="0036112A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F6C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аница</w:t>
      </w:r>
      <w:r w:rsidRPr="008F6C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203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Нижегородская</w:t>
      </w:r>
    </w:p>
    <w:p w:rsidR="00F35A0E" w:rsidRDefault="00F35A0E" w:rsidP="00D74790">
      <w:pPr>
        <w:pStyle w:val="ae"/>
        <w:ind w:left="5387"/>
        <w:rPr>
          <w:rFonts w:ascii="Times New Roman" w:hAnsi="Times New Roman"/>
          <w:sz w:val="28"/>
          <w:szCs w:val="28"/>
        </w:rPr>
      </w:pPr>
    </w:p>
    <w:p w:rsidR="00F35A0E" w:rsidRDefault="00F35A0E" w:rsidP="00D74790">
      <w:pPr>
        <w:pStyle w:val="ae"/>
        <w:ind w:left="5387"/>
        <w:rPr>
          <w:rFonts w:ascii="Times New Roman" w:hAnsi="Times New Roman"/>
          <w:sz w:val="28"/>
          <w:szCs w:val="28"/>
        </w:rPr>
      </w:pPr>
    </w:p>
    <w:p w:rsidR="0036112A" w:rsidRDefault="00F72547" w:rsidP="00F72547">
      <w:pPr>
        <w:spacing w:after="0" w:line="240" w:lineRule="auto"/>
        <w:ind w:firstLine="5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2547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по применению</w:t>
      </w:r>
      <w:r w:rsidR="0036112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72547">
        <w:rPr>
          <w:rFonts w:ascii="Times New Roman" w:hAnsi="Times New Roman"/>
          <w:b/>
          <w:bCs/>
          <w:color w:val="000000"/>
          <w:sz w:val="28"/>
          <w:szCs w:val="28"/>
        </w:rPr>
        <w:t>инициативного бюджетирования</w:t>
      </w:r>
      <w:r w:rsidR="0036112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72547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C20347">
        <w:rPr>
          <w:rFonts w:ascii="Times New Roman" w:hAnsi="Times New Roman"/>
          <w:b/>
          <w:bCs/>
          <w:color w:val="000000"/>
          <w:sz w:val="28"/>
          <w:szCs w:val="28"/>
        </w:rPr>
        <w:t>Нижегородском</w:t>
      </w:r>
      <w:r w:rsidR="0036112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</w:t>
      </w:r>
    </w:p>
    <w:p w:rsidR="00F72547" w:rsidRPr="00F72547" w:rsidRDefault="00146B27" w:rsidP="00F72547">
      <w:pPr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Апшеронск</w:t>
      </w:r>
      <w:r w:rsidR="0036112A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="00F72547" w:rsidRPr="00F7254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36112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F72547" w:rsidRDefault="00F72547" w:rsidP="00F725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12A" w:rsidRPr="00F72547" w:rsidRDefault="0036112A" w:rsidP="00F725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47" w:rsidRPr="00F72547" w:rsidRDefault="00F72547" w:rsidP="0036112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статьями 74, 86 Бюджетного кодекса Российской Федерации, </w:t>
      </w:r>
      <w:r w:rsidRPr="00F72547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6 октября 2003 г</w:t>
      </w:r>
      <w:r w:rsidR="00EE5DEC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F72547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целью активизации участия жителей </w:t>
      </w:r>
      <w:r w:rsidR="00C20347">
        <w:rPr>
          <w:rFonts w:ascii="Times New Roman" w:hAnsi="Times New Roman" w:cs="Times New Roman"/>
          <w:b w:val="0"/>
          <w:color w:val="000000"/>
          <w:sz w:val="28"/>
          <w:szCs w:val="28"/>
        </w:rPr>
        <w:t>Нижегородского</w:t>
      </w:r>
      <w:r w:rsidR="00775A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</w:t>
      </w:r>
      <w:r w:rsidR="00775AD3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6B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Апшеронского 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C20347">
        <w:rPr>
          <w:rFonts w:ascii="Times New Roman" w:hAnsi="Times New Roman" w:cs="Times New Roman"/>
          <w:b w:val="0"/>
          <w:color w:val="000000"/>
          <w:sz w:val="28"/>
          <w:szCs w:val="28"/>
        </w:rPr>
        <w:t>Нижегородского</w:t>
      </w:r>
      <w:r w:rsidR="00775A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6B27">
        <w:rPr>
          <w:rFonts w:ascii="Times New Roman" w:hAnsi="Times New Roman" w:cs="Times New Roman"/>
          <w:b w:val="0"/>
          <w:color w:val="000000"/>
          <w:sz w:val="28"/>
          <w:szCs w:val="28"/>
        </w:rPr>
        <w:t>Апшеронск</w:t>
      </w:r>
      <w:r w:rsidR="00775AD3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775AD3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проектов инициативного бюджетирования, </w:t>
      </w:r>
      <w:proofErr w:type="gramStart"/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н </w:t>
      </w:r>
      <w:proofErr w:type="gramStart"/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proofErr w:type="gramEnd"/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л я ю:</w:t>
      </w:r>
    </w:p>
    <w:p w:rsidR="00F35A0E" w:rsidRDefault="00E813C5" w:rsidP="0036112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F72547" w:rsidRPr="00F35A0E">
        <w:rPr>
          <w:rFonts w:ascii="Times New Roman" w:hAnsi="Times New Roman"/>
          <w:color w:val="000000"/>
          <w:spacing w:val="-6"/>
          <w:sz w:val="28"/>
          <w:szCs w:val="28"/>
        </w:rPr>
        <w:t xml:space="preserve">Утвердить Положение по </w:t>
      </w:r>
      <w:r w:rsidR="00F72547" w:rsidRPr="00F35A0E">
        <w:rPr>
          <w:rFonts w:ascii="Times New Roman" w:hAnsi="Times New Roman"/>
          <w:bCs/>
          <w:color w:val="000000"/>
          <w:sz w:val="28"/>
          <w:szCs w:val="28"/>
        </w:rPr>
        <w:t xml:space="preserve">применению инициативного бюджетирования в </w:t>
      </w:r>
      <w:r w:rsidR="00C20347">
        <w:rPr>
          <w:rFonts w:ascii="Times New Roman" w:hAnsi="Times New Roman"/>
          <w:bCs/>
          <w:color w:val="000000"/>
          <w:sz w:val="28"/>
          <w:szCs w:val="28"/>
        </w:rPr>
        <w:t>Нижегородском</w:t>
      </w:r>
      <w:r w:rsidR="005A6C80"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</w:t>
      </w:r>
      <w:r w:rsidR="00F72547" w:rsidRPr="00F35A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6B27" w:rsidRPr="00F35A0E">
        <w:rPr>
          <w:rFonts w:ascii="Times New Roman" w:hAnsi="Times New Roman"/>
          <w:bCs/>
          <w:color w:val="000000"/>
          <w:sz w:val="28"/>
          <w:szCs w:val="28"/>
        </w:rPr>
        <w:t>Апшеронск</w:t>
      </w:r>
      <w:r w:rsidR="005A6C80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146B27" w:rsidRPr="00F35A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2547" w:rsidRPr="00F35A0E">
        <w:rPr>
          <w:rFonts w:ascii="Times New Roman" w:hAnsi="Times New Roman"/>
          <w:bCs/>
          <w:color w:val="000000"/>
          <w:sz w:val="28"/>
          <w:szCs w:val="28"/>
        </w:rPr>
        <w:t>район</w:t>
      </w:r>
      <w:r w:rsidR="005A6C8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72547" w:rsidRPr="00F35A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2547" w:rsidRPr="00F35A0E"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1A7F53">
        <w:rPr>
          <w:rFonts w:ascii="Times New Roman" w:hAnsi="Times New Roman"/>
          <w:color w:val="000000"/>
          <w:spacing w:val="-6"/>
          <w:sz w:val="28"/>
          <w:szCs w:val="28"/>
        </w:rPr>
        <w:t>Приложение №</w:t>
      </w:r>
      <w:r w:rsidR="005A6C8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1A7F53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F72547" w:rsidRPr="00F35A0E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1A7F53" w:rsidRPr="001A7F53" w:rsidRDefault="001A7F53" w:rsidP="0036112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35A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6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F53">
        <w:rPr>
          <w:rFonts w:ascii="Times New Roman" w:hAnsi="Times New Roman"/>
          <w:sz w:val="28"/>
          <w:szCs w:val="28"/>
        </w:rPr>
        <w:t xml:space="preserve">Образовать конкурсную комиссию </w:t>
      </w:r>
      <w:r>
        <w:rPr>
          <w:rFonts w:ascii="Times New Roman" w:hAnsi="Times New Roman"/>
          <w:sz w:val="28"/>
          <w:szCs w:val="28"/>
        </w:rPr>
        <w:t xml:space="preserve">по отбору проектов </w:t>
      </w:r>
      <w:r w:rsidRPr="001A7F53">
        <w:rPr>
          <w:rFonts w:ascii="Times New Roman" w:hAnsi="Times New Roman"/>
          <w:sz w:val="28"/>
          <w:szCs w:val="28"/>
        </w:rPr>
        <w:t xml:space="preserve">инициативного бюджетирования в </w:t>
      </w:r>
      <w:r w:rsidR="00C20347">
        <w:rPr>
          <w:rFonts w:ascii="Times New Roman" w:hAnsi="Times New Roman"/>
          <w:sz w:val="28"/>
          <w:szCs w:val="28"/>
        </w:rPr>
        <w:t>Нижегородском</w:t>
      </w:r>
      <w:r w:rsidR="005A6C80"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1A7F53">
        <w:rPr>
          <w:rFonts w:ascii="Times New Roman" w:hAnsi="Times New Roman"/>
          <w:sz w:val="28"/>
          <w:szCs w:val="28"/>
        </w:rPr>
        <w:t>Апшеронск</w:t>
      </w:r>
      <w:r w:rsidR="005A6C80">
        <w:rPr>
          <w:rFonts w:ascii="Times New Roman" w:hAnsi="Times New Roman"/>
          <w:sz w:val="28"/>
          <w:szCs w:val="28"/>
        </w:rPr>
        <w:t>ого</w:t>
      </w:r>
      <w:r w:rsidRPr="001A7F53">
        <w:rPr>
          <w:rFonts w:ascii="Times New Roman" w:hAnsi="Times New Roman"/>
          <w:sz w:val="28"/>
          <w:szCs w:val="28"/>
        </w:rPr>
        <w:t xml:space="preserve"> район</w:t>
      </w:r>
      <w:r w:rsidR="005A6C80">
        <w:rPr>
          <w:rFonts w:ascii="Times New Roman" w:hAnsi="Times New Roman"/>
          <w:sz w:val="28"/>
          <w:szCs w:val="28"/>
        </w:rPr>
        <w:t>а</w:t>
      </w:r>
      <w:r w:rsidRPr="001A7F53">
        <w:rPr>
          <w:rFonts w:ascii="Times New Roman" w:hAnsi="Times New Roman"/>
          <w:sz w:val="28"/>
          <w:szCs w:val="28"/>
        </w:rPr>
        <w:t xml:space="preserve"> и утвердить её состав (</w:t>
      </w:r>
      <w:r>
        <w:rPr>
          <w:rFonts w:ascii="Times New Roman" w:hAnsi="Times New Roman"/>
          <w:sz w:val="28"/>
          <w:szCs w:val="28"/>
        </w:rPr>
        <w:t>П</w:t>
      </w:r>
      <w:r w:rsidRPr="001A7F5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A7F53">
        <w:rPr>
          <w:rFonts w:ascii="Times New Roman" w:hAnsi="Times New Roman"/>
          <w:sz w:val="28"/>
          <w:szCs w:val="28"/>
        </w:rPr>
        <w:t>).</w:t>
      </w:r>
    </w:p>
    <w:p w:rsidR="00F35A0E" w:rsidRDefault="00000158" w:rsidP="003611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A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A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347">
        <w:rPr>
          <w:rFonts w:ascii="Times New Roman" w:hAnsi="Times New Roman"/>
          <w:color w:val="000000"/>
          <w:sz w:val="28"/>
          <w:szCs w:val="28"/>
        </w:rPr>
        <w:t xml:space="preserve">Ведущему </w:t>
      </w:r>
      <w:r w:rsidR="00DA6091">
        <w:rPr>
          <w:rFonts w:ascii="Times New Roman" w:hAnsi="Times New Roman"/>
          <w:color w:val="000000"/>
          <w:sz w:val="28"/>
          <w:szCs w:val="28"/>
        </w:rPr>
        <w:t xml:space="preserve"> специалисту администрации </w:t>
      </w:r>
      <w:r w:rsidR="00C20347">
        <w:rPr>
          <w:rFonts w:ascii="Times New Roman" w:hAnsi="Times New Roman"/>
          <w:color w:val="000000"/>
          <w:sz w:val="28"/>
          <w:szCs w:val="28"/>
        </w:rPr>
        <w:t>Нижегородского</w:t>
      </w:r>
      <w:r w:rsidR="00DA60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Апшеронского района</w:t>
      </w:r>
      <w:r w:rsidR="0011745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20347">
        <w:rPr>
          <w:rFonts w:ascii="Times New Roman" w:hAnsi="Times New Roman"/>
          <w:color w:val="000000"/>
          <w:sz w:val="28"/>
          <w:szCs w:val="28"/>
        </w:rPr>
        <w:t>Эмина Н.М</w:t>
      </w:r>
      <w:r w:rsidR="00DA6091">
        <w:rPr>
          <w:rFonts w:ascii="Times New Roman" w:hAnsi="Times New Roman"/>
          <w:color w:val="000000"/>
          <w:sz w:val="28"/>
          <w:szCs w:val="28"/>
        </w:rPr>
        <w:t>.</w:t>
      </w:r>
      <w:r w:rsidR="0011745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="0011745C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1174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A0E" w:rsidRPr="00F35A0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 сети Интернет на официальном сайте </w:t>
      </w:r>
      <w:r w:rsidR="00C20347">
        <w:rPr>
          <w:rFonts w:ascii="Times New Roman" w:hAnsi="Times New Roman"/>
          <w:color w:val="000000"/>
          <w:sz w:val="28"/>
          <w:szCs w:val="28"/>
        </w:rPr>
        <w:t>Нижегородского</w:t>
      </w:r>
      <w:r w:rsidR="00DA60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Апшеронского района.</w:t>
      </w:r>
    </w:p>
    <w:p w:rsidR="00F72547" w:rsidRPr="00F35A0E" w:rsidRDefault="00000158" w:rsidP="0036112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35A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A60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547" w:rsidRPr="00F35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2547" w:rsidRPr="00F35A0E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DA609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5179A1">
        <w:rPr>
          <w:rFonts w:ascii="Times New Roman" w:hAnsi="Times New Roman"/>
          <w:sz w:val="28"/>
          <w:szCs w:val="28"/>
        </w:rPr>
        <w:t>.</w:t>
      </w:r>
    </w:p>
    <w:p w:rsidR="00F72547" w:rsidRPr="00F35A0E" w:rsidRDefault="00853391" w:rsidP="0036112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2547" w:rsidRPr="00F35A0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</w:t>
      </w:r>
      <w:r w:rsidR="00DA609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F72547" w:rsidRDefault="00F72547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47" w:rsidRPr="00F72547" w:rsidRDefault="00F72547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C39" w:rsidRDefault="00F72547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20347">
        <w:rPr>
          <w:rFonts w:ascii="Times New Roman" w:hAnsi="Times New Roman"/>
          <w:sz w:val="28"/>
          <w:szCs w:val="28"/>
        </w:rPr>
        <w:t>Нижегородского</w:t>
      </w:r>
      <w:proofErr w:type="gramEnd"/>
      <w:r w:rsidR="00664C39">
        <w:rPr>
          <w:rFonts w:ascii="Times New Roman" w:hAnsi="Times New Roman"/>
          <w:sz w:val="28"/>
          <w:szCs w:val="28"/>
        </w:rPr>
        <w:t xml:space="preserve"> </w:t>
      </w:r>
      <w:r w:rsidR="00DA6091">
        <w:rPr>
          <w:rFonts w:ascii="Times New Roman" w:hAnsi="Times New Roman"/>
          <w:sz w:val="28"/>
          <w:szCs w:val="28"/>
        </w:rPr>
        <w:t xml:space="preserve">сельского </w:t>
      </w:r>
    </w:p>
    <w:p w:rsidR="00DA6091" w:rsidRDefault="00664C39" w:rsidP="00664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6091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091">
        <w:rPr>
          <w:rFonts w:ascii="Times New Roman" w:hAnsi="Times New Roman"/>
          <w:sz w:val="28"/>
          <w:szCs w:val="28"/>
        </w:rPr>
        <w:t xml:space="preserve">Апшеронского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20347">
        <w:rPr>
          <w:rFonts w:ascii="Times New Roman" w:hAnsi="Times New Roman"/>
          <w:sz w:val="28"/>
          <w:szCs w:val="28"/>
        </w:rPr>
        <w:t>С.И.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Милованов</w:t>
      </w:r>
    </w:p>
    <w:p w:rsidR="00CE4183" w:rsidRDefault="00CE4183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4183" w:rsidTr="00CE4183">
        <w:tc>
          <w:tcPr>
            <w:tcW w:w="4927" w:type="dxa"/>
          </w:tcPr>
          <w:p w:rsidR="00CE4183" w:rsidRDefault="00CE4183" w:rsidP="00CE418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4C39" w:rsidRDefault="00664C39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08E" w:rsidRDefault="0004108E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183" w:rsidRDefault="00664C39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CE418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E4183" w:rsidRDefault="00CE4183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183" w:rsidRDefault="00CE4183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E4183" w:rsidRDefault="00CE4183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E4183" w:rsidRDefault="00C20347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Нижегородского</w:t>
            </w:r>
            <w:r w:rsidR="00CE41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E4183" w:rsidRDefault="00CE4183" w:rsidP="00CE41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Апшеронского района</w:t>
            </w:r>
          </w:p>
          <w:p w:rsidR="00CE4183" w:rsidRDefault="00CE4183" w:rsidP="00B873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73A5">
              <w:rPr>
                <w:rFonts w:ascii="Times New Roman" w:hAnsi="Times New Roman"/>
                <w:sz w:val="28"/>
                <w:szCs w:val="28"/>
              </w:rPr>
              <w:t>10.02.2021 г.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873A5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</w:tbl>
    <w:p w:rsidR="00CE4183" w:rsidRDefault="00CE4183" w:rsidP="00CE4183">
      <w:pPr>
        <w:pStyle w:val="ae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pStyle w:val="ae"/>
        <w:rPr>
          <w:rFonts w:ascii="Times New Roman" w:hAnsi="Times New Roman"/>
          <w:sz w:val="28"/>
          <w:szCs w:val="28"/>
        </w:rPr>
      </w:pPr>
    </w:p>
    <w:p w:rsidR="00CE4183" w:rsidRPr="004075AF" w:rsidRDefault="00CE4183" w:rsidP="00CE4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5AF">
        <w:rPr>
          <w:rFonts w:ascii="Times New Roman" w:hAnsi="Times New Roman"/>
          <w:b/>
          <w:sz w:val="28"/>
          <w:szCs w:val="28"/>
        </w:rPr>
        <w:t>ПОЛОЖЕНИЕ</w:t>
      </w:r>
    </w:p>
    <w:p w:rsidR="00CE4183" w:rsidRPr="00F35A0E" w:rsidRDefault="00CE4183" w:rsidP="00CE4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5AF">
        <w:rPr>
          <w:rFonts w:ascii="Times New Roman" w:hAnsi="Times New Roman"/>
          <w:b/>
          <w:sz w:val="28"/>
          <w:szCs w:val="28"/>
        </w:rPr>
        <w:t xml:space="preserve">по применению инициативного бюджетирования </w:t>
      </w:r>
      <w:r w:rsidRPr="00F35A0E">
        <w:rPr>
          <w:rFonts w:ascii="Times New Roman" w:hAnsi="Times New Roman"/>
          <w:b/>
          <w:sz w:val="28"/>
          <w:szCs w:val="28"/>
        </w:rPr>
        <w:t xml:space="preserve">в </w:t>
      </w:r>
      <w:r w:rsidR="00C20347">
        <w:rPr>
          <w:rFonts w:ascii="Times New Roman" w:hAnsi="Times New Roman"/>
          <w:b/>
          <w:sz w:val="28"/>
          <w:szCs w:val="28"/>
        </w:rPr>
        <w:t>Нижегородском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 Апшеронского района</w:t>
      </w:r>
    </w:p>
    <w:p w:rsidR="00CE4183" w:rsidRPr="00D74790" w:rsidRDefault="00CE4183" w:rsidP="00CE41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183" w:rsidRPr="00E74EC4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075AF">
        <w:rPr>
          <w:rFonts w:ascii="Times New Roman" w:hAnsi="Times New Roman"/>
          <w:b/>
          <w:sz w:val="28"/>
          <w:szCs w:val="28"/>
        </w:rPr>
        <w:t xml:space="preserve">Основные понятия, используемые в настоящем </w:t>
      </w:r>
      <w:r>
        <w:rPr>
          <w:rFonts w:ascii="Times New Roman" w:hAnsi="Times New Roman"/>
          <w:b/>
          <w:sz w:val="28"/>
          <w:szCs w:val="28"/>
        </w:rPr>
        <w:t>П</w:t>
      </w:r>
      <w:r w:rsidRPr="004075AF">
        <w:rPr>
          <w:rFonts w:ascii="Times New Roman" w:hAnsi="Times New Roman"/>
          <w:b/>
          <w:sz w:val="28"/>
          <w:szCs w:val="28"/>
        </w:rPr>
        <w:t>оложении</w:t>
      </w:r>
    </w:p>
    <w:p w:rsidR="00CE4183" w:rsidRPr="00D74790" w:rsidRDefault="00CE4183" w:rsidP="00CE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183" w:rsidRPr="004075AF" w:rsidRDefault="00CE4183" w:rsidP="00CE41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75AF">
        <w:rPr>
          <w:rFonts w:ascii="Times New Roman" w:hAnsi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4075AF">
        <w:rPr>
          <w:rFonts w:ascii="Times New Roman" w:hAnsi="Times New Roman"/>
          <w:sz w:val="28"/>
          <w:szCs w:val="28"/>
        </w:rPr>
        <w:t>оложения используются следующие основные понятия: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BAB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144BAB">
        <w:rPr>
          <w:rFonts w:ascii="Times New Roman" w:hAnsi="Times New Roman"/>
          <w:sz w:val="28"/>
          <w:szCs w:val="28"/>
        </w:rPr>
        <w:t xml:space="preserve"> бюджетирование - форма участия 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>, индивидуальных пре</w:t>
      </w:r>
      <w:r>
        <w:rPr>
          <w:rFonts w:ascii="Times New Roman" w:hAnsi="Times New Roman"/>
          <w:sz w:val="28"/>
          <w:szCs w:val="28"/>
        </w:rPr>
        <w:t xml:space="preserve">дпринимателей, юридических лиц, </w:t>
      </w:r>
      <w:r w:rsidRPr="00144BAB"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района, в </w:t>
      </w:r>
      <w:r w:rsidRPr="00144BAB">
        <w:rPr>
          <w:rFonts w:ascii="Times New Roman" w:hAnsi="Times New Roman"/>
          <w:sz w:val="28"/>
          <w:szCs w:val="28"/>
        </w:rPr>
        <w:t xml:space="preserve">решении вопросов местного значения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</w:t>
      </w:r>
      <w:r w:rsidRPr="00144BAB">
        <w:rPr>
          <w:rFonts w:ascii="Times New Roman" w:hAnsi="Times New Roman"/>
          <w:sz w:val="28"/>
          <w:szCs w:val="28"/>
        </w:rPr>
        <w:t>посредством определения направлений расходования бюджетных средств;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инициативная группа - группа 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осуществляющих свою деятельность на территории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района, </w:t>
      </w:r>
      <w:proofErr w:type="spellStart"/>
      <w:r w:rsidRPr="00144BAB">
        <w:rPr>
          <w:rFonts w:ascii="Times New Roman" w:hAnsi="Times New Roman"/>
          <w:sz w:val="28"/>
          <w:szCs w:val="28"/>
        </w:rPr>
        <w:t>самоорганизованная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 xml:space="preserve">на основе общности интересов с целью </w:t>
      </w:r>
      <w:proofErr w:type="gramStart"/>
      <w:r w:rsidRPr="00144BAB">
        <w:rPr>
          <w:rFonts w:ascii="Times New Roman" w:hAnsi="Times New Roman"/>
          <w:sz w:val="28"/>
          <w:szCs w:val="28"/>
        </w:rPr>
        <w:t>решения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proofErr w:type="gramEnd"/>
      <w:r w:rsidRPr="00144BAB">
        <w:rPr>
          <w:rFonts w:ascii="Times New Roman" w:hAnsi="Times New Roman"/>
          <w:sz w:val="28"/>
          <w:szCs w:val="28"/>
        </w:rPr>
        <w:t>;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Положения;</w:t>
      </w:r>
    </w:p>
    <w:p w:rsidR="00CE4183" w:rsidRPr="00A170AD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/>
          <w:sz w:val="28"/>
          <w:szCs w:val="28"/>
        </w:rPr>
        <w:t xml:space="preserve">по проведению отбора проектов </w:t>
      </w:r>
      <w:r w:rsidRPr="00144BAB">
        <w:rPr>
          <w:rFonts w:ascii="Times New Roman" w:hAnsi="Times New Roman"/>
          <w:sz w:val="28"/>
          <w:szCs w:val="28"/>
        </w:rPr>
        <w:t>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CE4183" w:rsidRPr="00A170AD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075AF">
        <w:rPr>
          <w:rFonts w:ascii="Times New Roman" w:hAnsi="Times New Roman"/>
          <w:b/>
          <w:sz w:val="28"/>
          <w:szCs w:val="28"/>
        </w:rPr>
        <w:t xml:space="preserve">Цель, задачи и принципы </w:t>
      </w:r>
      <w:proofErr w:type="gramStart"/>
      <w:r w:rsidRPr="004075AF">
        <w:rPr>
          <w:rFonts w:ascii="Times New Roman" w:hAnsi="Times New Roman"/>
          <w:b/>
          <w:sz w:val="28"/>
          <w:szCs w:val="28"/>
        </w:rPr>
        <w:t>инициативного</w:t>
      </w:r>
      <w:proofErr w:type="gramEnd"/>
      <w:r w:rsidRPr="004075AF">
        <w:rPr>
          <w:rFonts w:ascii="Times New Roman" w:hAnsi="Times New Roman"/>
          <w:b/>
          <w:sz w:val="28"/>
          <w:szCs w:val="28"/>
        </w:rPr>
        <w:t xml:space="preserve"> бюджетирования</w:t>
      </w:r>
    </w:p>
    <w:p w:rsidR="00CE4183" w:rsidRPr="004075AF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2.1. Целью инициативного бюджетирования является активизация участия жителей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(далее – жители поселений) </w:t>
      </w:r>
      <w:r w:rsidRPr="00144BAB">
        <w:rPr>
          <w:rFonts w:ascii="Times New Roman" w:hAnsi="Times New Roman"/>
          <w:sz w:val="28"/>
          <w:szCs w:val="28"/>
        </w:rPr>
        <w:t xml:space="preserve">в определении приоритетов расходования средств </w:t>
      </w:r>
      <w:r w:rsidRPr="00144BAB">
        <w:rPr>
          <w:rFonts w:ascii="Times New Roman" w:hAnsi="Times New Roman"/>
          <w:sz w:val="28"/>
          <w:szCs w:val="28"/>
        </w:rPr>
        <w:lastRenderedPageBreak/>
        <w:t>местных бюджетов и поддержка инициатив жителей</w:t>
      </w:r>
      <w:r>
        <w:rPr>
          <w:rFonts w:ascii="Times New Roman" w:hAnsi="Times New Roman"/>
          <w:sz w:val="28"/>
          <w:szCs w:val="28"/>
        </w:rPr>
        <w:t xml:space="preserve"> поселений </w:t>
      </w:r>
      <w:r w:rsidRPr="00144BAB">
        <w:rPr>
          <w:rFonts w:ascii="Times New Roman" w:hAnsi="Times New Roman"/>
          <w:sz w:val="28"/>
          <w:szCs w:val="28"/>
        </w:rPr>
        <w:t>в решении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>.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2.2. Задачами </w:t>
      </w:r>
      <w:proofErr w:type="gramStart"/>
      <w:r w:rsidRPr="00144BAB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144BAB">
        <w:rPr>
          <w:rFonts w:ascii="Times New Roman" w:hAnsi="Times New Roman"/>
          <w:sz w:val="28"/>
          <w:szCs w:val="28"/>
        </w:rPr>
        <w:t xml:space="preserve"> бюджетирования являются:</w:t>
      </w:r>
    </w:p>
    <w:p w:rsidR="00CE4183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повышение эффективности бюджетных расходов за счет вовлечения жителей</w:t>
      </w:r>
      <w:r>
        <w:rPr>
          <w:rFonts w:ascii="Times New Roman" w:hAnsi="Times New Roman"/>
          <w:sz w:val="28"/>
          <w:szCs w:val="28"/>
        </w:rPr>
        <w:t xml:space="preserve"> поселений </w:t>
      </w:r>
      <w:r w:rsidRPr="00144BAB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144B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4BAB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 в ходе реализации проектов инициативного бюджетирования;</w:t>
      </w:r>
    </w:p>
    <w:p w:rsidR="00CE4183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144BAB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proofErr w:type="gramEnd"/>
      <w:r w:rsidRPr="00144BAB">
        <w:rPr>
          <w:rFonts w:ascii="Times New Roman" w:hAnsi="Times New Roman"/>
          <w:sz w:val="28"/>
          <w:szCs w:val="28"/>
        </w:rPr>
        <w:t>;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развитие взаимодействия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5304F9">
        <w:rPr>
          <w:rFonts w:ascii="Times New Roman" w:hAnsi="Times New Roman"/>
          <w:sz w:val="28"/>
          <w:szCs w:val="28"/>
        </w:rPr>
        <w:t>я</w:t>
      </w:r>
      <w:r w:rsidRPr="00144BAB">
        <w:rPr>
          <w:rFonts w:ascii="Times New Roman" w:hAnsi="Times New Roman"/>
          <w:sz w:val="28"/>
          <w:szCs w:val="28"/>
        </w:rPr>
        <w:t xml:space="preserve"> и населения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5304F9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. 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2.3. Принципами </w:t>
      </w:r>
      <w:proofErr w:type="gramStart"/>
      <w:r w:rsidRPr="00144BAB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144BAB">
        <w:rPr>
          <w:rFonts w:ascii="Times New Roman" w:hAnsi="Times New Roman"/>
          <w:sz w:val="28"/>
          <w:szCs w:val="28"/>
        </w:rPr>
        <w:t xml:space="preserve"> бюджетирования являются: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BAB">
        <w:rPr>
          <w:rFonts w:ascii="Times New Roman" w:hAnsi="Times New Roman"/>
          <w:sz w:val="28"/>
          <w:szCs w:val="28"/>
        </w:rPr>
        <w:t>конкурсность</w:t>
      </w:r>
      <w:proofErr w:type="spellEnd"/>
      <w:r w:rsidRPr="00144BAB">
        <w:rPr>
          <w:rFonts w:ascii="Times New Roman" w:hAnsi="Times New Roman"/>
          <w:sz w:val="28"/>
          <w:szCs w:val="28"/>
        </w:rPr>
        <w:t xml:space="preserve"> отбора проектов инициативного бюджетирования;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открытость и гласность процедур проведения конкурсного отбора.</w:t>
      </w:r>
    </w:p>
    <w:p w:rsidR="00CE4183" w:rsidRPr="00144BAB" w:rsidRDefault="00CE4183" w:rsidP="00CE418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="00530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BAB">
        <w:rPr>
          <w:rFonts w:ascii="Times New Roman" w:hAnsi="Times New Roman"/>
          <w:sz w:val="28"/>
          <w:szCs w:val="28"/>
        </w:rPr>
        <w:t>В</w:t>
      </w:r>
      <w:r w:rsidR="00C20347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е</w:t>
      </w:r>
      <w:r w:rsidRPr="00144BAB">
        <w:rPr>
          <w:rFonts w:ascii="Times New Roman" w:hAnsi="Times New Roman"/>
          <w:sz w:val="28"/>
          <w:szCs w:val="28"/>
        </w:rPr>
        <w:t xml:space="preserve"> одного финансового года финансированию подлежат проект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44BAB">
        <w:rPr>
          <w:rFonts w:ascii="Times New Roman" w:hAnsi="Times New Roman"/>
          <w:sz w:val="28"/>
          <w:szCs w:val="28"/>
        </w:rPr>
        <w:t>инициативного бюджетирования, прошедшие конкурсный отбор.</w:t>
      </w:r>
      <w:proofErr w:type="gramEnd"/>
    </w:p>
    <w:p w:rsidR="00CE4183" w:rsidRPr="00144BAB" w:rsidRDefault="00CE4183" w:rsidP="00CE4183">
      <w:pPr>
        <w:pStyle w:val="ae"/>
        <w:ind w:firstLine="851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5AF">
        <w:rPr>
          <w:rFonts w:ascii="Times New Roman" w:hAnsi="Times New Roman"/>
          <w:b/>
          <w:sz w:val="28"/>
          <w:szCs w:val="28"/>
        </w:rPr>
        <w:t>3. Порядок выбора жителями проектов</w:t>
      </w:r>
      <w:r w:rsidR="005304F9">
        <w:rPr>
          <w:rFonts w:ascii="Times New Roman" w:hAnsi="Times New Roman"/>
          <w:b/>
          <w:sz w:val="28"/>
          <w:szCs w:val="28"/>
        </w:rPr>
        <w:t xml:space="preserve"> </w:t>
      </w:r>
      <w:r w:rsidRPr="004075AF">
        <w:rPr>
          <w:rFonts w:ascii="Times New Roman" w:hAnsi="Times New Roman"/>
          <w:b/>
          <w:sz w:val="28"/>
          <w:szCs w:val="28"/>
        </w:rPr>
        <w:t>инициативного бюджетирования</w:t>
      </w:r>
    </w:p>
    <w:p w:rsidR="00CE4183" w:rsidRPr="004075AF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4183" w:rsidRPr="00144BAB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4BAB">
        <w:rPr>
          <w:rFonts w:ascii="Times New Roman" w:hAnsi="Times New Roman"/>
          <w:sz w:val="28"/>
          <w:szCs w:val="28"/>
        </w:rPr>
        <w:t>.1. Объект</w:t>
      </w:r>
      <w:r>
        <w:rPr>
          <w:rFonts w:ascii="Times New Roman" w:hAnsi="Times New Roman"/>
          <w:sz w:val="28"/>
          <w:szCs w:val="28"/>
        </w:rPr>
        <w:t>о</w:t>
      </w:r>
      <w:r w:rsidRPr="00144BAB">
        <w:rPr>
          <w:rFonts w:ascii="Times New Roman" w:hAnsi="Times New Roman"/>
          <w:sz w:val="28"/>
          <w:szCs w:val="28"/>
        </w:rPr>
        <w:t xml:space="preserve">м проекта инициативного </w:t>
      </w:r>
      <w:r>
        <w:rPr>
          <w:rFonts w:ascii="Times New Roman" w:hAnsi="Times New Roman"/>
          <w:sz w:val="28"/>
          <w:szCs w:val="28"/>
        </w:rPr>
        <w:t xml:space="preserve">бюджетирования </w:t>
      </w:r>
      <w:r w:rsidRPr="00144BAB">
        <w:rPr>
          <w:rFonts w:ascii="Times New Roman" w:hAnsi="Times New Roman"/>
          <w:sz w:val="28"/>
          <w:szCs w:val="28"/>
        </w:rPr>
        <w:t>выступает территория общего пользования с</w:t>
      </w:r>
      <w:r>
        <w:rPr>
          <w:rFonts w:ascii="Times New Roman" w:hAnsi="Times New Roman"/>
          <w:sz w:val="28"/>
          <w:szCs w:val="28"/>
        </w:rPr>
        <w:t>оответствующего функционального</w:t>
      </w:r>
      <w:r w:rsidRPr="00144BAB">
        <w:rPr>
          <w:rFonts w:ascii="Times New Roman" w:hAnsi="Times New Roman"/>
          <w:sz w:val="28"/>
          <w:szCs w:val="28"/>
        </w:rPr>
        <w:t xml:space="preserve"> назначения, являющаяся </w:t>
      </w:r>
      <w:r>
        <w:rPr>
          <w:rFonts w:ascii="Times New Roman" w:hAnsi="Times New Roman"/>
          <w:sz w:val="28"/>
          <w:szCs w:val="28"/>
        </w:rPr>
        <w:t>объектом благоустройства, которой</w:t>
      </w:r>
      <w:r w:rsidRPr="00144BAB">
        <w:rPr>
          <w:rFonts w:ascii="Times New Roman" w:hAnsi="Times New Roman"/>
          <w:sz w:val="28"/>
          <w:szCs w:val="28"/>
        </w:rPr>
        <w:t xml:space="preserve"> беспрепятственно пользуется не ограниченный круг лиц, в том числе обустройство детских площадок, мест занятия физической культурой и спортом, освещение улиц и озеленение</w:t>
      </w:r>
      <w:r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44BAB">
        <w:rPr>
          <w:rFonts w:ascii="Times New Roman" w:hAnsi="Times New Roman"/>
          <w:sz w:val="28"/>
          <w:szCs w:val="28"/>
        </w:rPr>
        <w:t>.</w:t>
      </w:r>
      <w:proofErr w:type="gramEnd"/>
    </w:p>
    <w:p w:rsidR="00CE4183" w:rsidRPr="00144BAB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BAB">
        <w:rPr>
          <w:rFonts w:ascii="Times New Roman" w:hAnsi="Times New Roman"/>
          <w:sz w:val="28"/>
          <w:szCs w:val="28"/>
        </w:rPr>
        <w:t>Отбор проектов инициативного бюджетирования для рассмотрения конкурсн</w:t>
      </w:r>
      <w:r>
        <w:rPr>
          <w:rFonts w:ascii="Times New Roman" w:hAnsi="Times New Roman"/>
          <w:sz w:val="28"/>
          <w:szCs w:val="28"/>
        </w:rPr>
        <w:t>ой</w:t>
      </w:r>
      <w:r w:rsidRPr="00144BAB">
        <w:rPr>
          <w:rFonts w:ascii="Times New Roman" w:hAnsi="Times New Roman"/>
          <w:sz w:val="28"/>
          <w:szCs w:val="28"/>
        </w:rPr>
        <w:t xml:space="preserve"> комиссией, выбор представителей инициативных групп для участия в работе конкурсн</w:t>
      </w:r>
      <w:r>
        <w:rPr>
          <w:rFonts w:ascii="Times New Roman" w:hAnsi="Times New Roman"/>
          <w:sz w:val="28"/>
          <w:szCs w:val="28"/>
        </w:rPr>
        <w:t>ой</w:t>
      </w:r>
      <w:r w:rsidRPr="00144BAB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, осуществляются на собраниях </w:t>
      </w:r>
      <w:r w:rsidRPr="00144BAB">
        <w:rPr>
          <w:rFonts w:ascii="Times New Roman" w:hAnsi="Times New Roman"/>
          <w:sz w:val="28"/>
          <w:szCs w:val="28"/>
        </w:rPr>
        <w:t>жителей (сходах граждан).</w:t>
      </w:r>
      <w:proofErr w:type="gramEnd"/>
    </w:p>
    <w:p w:rsidR="00CE4183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Собрание жителей (сход граждан) может выбрать как один, так и несколько проекто</w:t>
      </w:r>
      <w:r>
        <w:rPr>
          <w:rFonts w:ascii="Times New Roman" w:hAnsi="Times New Roman"/>
          <w:sz w:val="28"/>
          <w:szCs w:val="28"/>
        </w:rPr>
        <w:t xml:space="preserve">в 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одного или нескольк</w:t>
      </w:r>
      <w:r>
        <w:rPr>
          <w:rFonts w:ascii="Times New Roman" w:hAnsi="Times New Roman"/>
          <w:sz w:val="28"/>
          <w:szCs w:val="28"/>
        </w:rPr>
        <w:t>их</w:t>
      </w:r>
      <w:r w:rsidRPr="00144BAB">
        <w:rPr>
          <w:rFonts w:ascii="Times New Roman" w:hAnsi="Times New Roman"/>
          <w:sz w:val="28"/>
          <w:szCs w:val="28"/>
        </w:rPr>
        <w:t xml:space="preserve"> представителей инициативных групп. </w:t>
      </w:r>
    </w:p>
    <w:p w:rsidR="00CE4183" w:rsidRPr="00144BAB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По итогам проведения собрания оформляется протокол.</w:t>
      </w:r>
    </w:p>
    <w:p w:rsidR="00CE4183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</w:t>
      </w:r>
    </w:p>
    <w:p w:rsidR="00CE4183" w:rsidRPr="00144BAB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3.2. Проекты инициативного бюджетирования, выбранные по итогам собрания жителей (схода граждан) направляются на рассмотрение в </w:t>
      </w:r>
      <w:r w:rsidRPr="0049619D">
        <w:rPr>
          <w:rFonts w:ascii="Times New Roman" w:hAnsi="Times New Roman"/>
          <w:sz w:val="28"/>
          <w:szCs w:val="28"/>
        </w:rPr>
        <w:t>конкурсн</w:t>
      </w:r>
      <w:r w:rsidRPr="00144BAB">
        <w:rPr>
          <w:rFonts w:ascii="Times New Roman" w:hAnsi="Times New Roman"/>
          <w:sz w:val="28"/>
          <w:szCs w:val="28"/>
        </w:rPr>
        <w:t>ую комиссию.</w:t>
      </w:r>
    </w:p>
    <w:p w:rsidR="00CE4183" w:rsidRPr="00144BAB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3.3. </w:t>
      </w:r>
      <w:r w:rsidRPr="0049619D">
        <w:rPr>
          <w:rFonts w:ascii="Times New Roman" w:hAnsi="Times New Roman"/>
          <w:sz w:val="28"/>
          <w:szCs w:val="28"/>
        </w:rPr>
        <w:t xml:space="preserve">Уполномоченным органом поселения по предоставлению документов для участия в конкурсном отборе проекта инициативного </w:t>
      </w:r>
      <w:r w:rsidRPr="0049619D">
        <w:rPr>
          <w:rFonts w:ascii="Times New Roman" w:hAnsi="Times New Roman"/>
          <w:sz w:val="28"/>
          <w:szCs w:val="28"/>
        </w:rPr>
        <w:lastRenderedPageBreak/>
        <w:t xml:space="preserve">бюджетирования является администрация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294116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19D">
        <w:rPr>
          <w:rFonts w:ascii="Times New Roman" w:hAnsi="Times New Roman"/>
          <w:sz w:val="28"/>
          <w:szCs w:val="28"/>
        </w:rPr>
        <w:t>(далее - уполномоченный орган).</w:t>
      </w:r>
    </w:p>
    <w:p w:rsidR="00CE4183" w:rsidRDefault="00CE4183" w:rsidP="005304F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144BAB">
        <w:rPr>
          <w:rFonts w:ascii="Times New Roman" w:hAnsi="Times New Roman"/>
          <w:sz w:val="28"/>
          <w:szCs w:val="28"/>
        </w:rPr>
        <w:t xml:space="preserve"> Срок реализации проекта инициативного бюджетирования не должен превышать один финансовый год.</w:t>
      </w:r>
    </w:p>
    <w:p w:rsidR="00CE4183" w:rsidRPr="00144BAB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94116">
        <w:rPr>
          <w:rFonts w:ascii="Times New Roman" w:hAnsi="Times New Roman"/>
          <w:b/>
          <w:sz w:val="28"/>
          <w:szCs w:val="28"/>
        </w:rPr>
        <w:t xml:space="preserve"> </w:t>
      </w:r>
      <w:r w:rsidRPr="004075AF">
        <w:rPr>
          <w:rFonts w:ascii="Times New Roman" w:hAnsi="Times New Roman"/>
          <w:b/>
          <w:sz w:val="28"/>
          <w:szCs w:val="28"/>
        </w:rPr>
        <w:t xml:space="preserve">Порядок проведения конкурсного отбора проектов инициативного бюджетирования </w:t>
      </w:r>
      <w:r w:rsidRPr="008D26B6">
        <w:rPr>
          <w:rFonts w:ascii="Times New Roman" w:hAnsi="Times New Roman"/>
          <w:b/>
          <w:sz w:val="28"/>
          <w:szCs w:val="28"/>
        </w:rPr>
        <w:t>конкурсной</w:t>
      </w:r>
      <w:r w:rsidRPr="004075AF">
        <w:rPr>
          <w:rFonts w:ascii="Times New Roman" w:hAnsi="Times New Roman"/>
          <w:b/>
          <w:sz w:val="28"/>
          <w:szCs w:val="28"/>
        </w:rPr>
        <w:t xml:space="preserve"> комиссией</w:t>
      </w:r>
    </w:p>
    <w:p w:rsidR="00CE4183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4183" w:rsidRPr="004075AF" w:rsidRDefault="00CE4183" w:rsidP="002941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49619D">
        <w:rPr>
          <w:rFonts w:ascii="Times New Roman" w:hAnsi="Times New Roman"/>
          <w:sz w:val="28"/>
          <w:szCs w:val="28"/>
        </w:rPr>
        <w:t xml:space="preserve">Организатором конкурсного отбора является администрация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294116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19D">
        <w:rPr>
          <w:rFonts w:ascii="Times New Roman" w:hAnsi="Times New Roman"/>
          <w:sz w:val="28"/>
          <w:szCs w:val="28"/>
        </w:rPr>
        <w:t>(далее — Администрация).</w:t>
      </w:r>
    </w:p>
    <w:p w:rsidR="00CE4183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44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ая</w:t>
      </w:r>
      <w:r w:rsidRPr="00144BAB"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144BAB">
        <w:rPr>
          <w:rFonts w:ascii="Times New Roman" w:hAnsi="Times New Roman"/>
          <w:sz w:val="28"/>
          <w:szCs w:val="28"/>
        </w:rPr>
        <w:t>формируется на срок проведения конкурса</w:t>
      </w:r>
      <w:r w:rsidR="00294116">
        <w:rPr>
          <w:rFonts w:ascii="Times New Roman" w:hAnsi="Times New Roman"/>
          <w:sz w:val="28"/>
          <w:szCs w:val="28"/>
        </w:rPr>
        <w:t>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К работе комиссии могут привлекаться независимые эксперты без права голоса.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омиссия выполняет следующие основные функции: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организует и проводит муниципальный этап конкурсного отбора проектов инициативного бюджетирования;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рассматривает и оценивает проекты инициативного бюджетирования в соответствии с критериями оценки проектов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D836B9">
        <w:rPr>
          <w:rFonts w:ascii="Times New Roman" w:hAnsi="Times New Roman"/>
          <w:sz w:val="28"/>
          <w:szCs w:val="28"/>
        </w:rPr>
        <w:t>приложению №</w:t>
      </w:r>
      <w:r w:rsidR="00294116">
        <w:rPr>
          <w:rFonts w:ascii="Times New Roman" w:hAnsi="Times New Roman"/>
          <w:sz w:val="28"/>
          <w:szCs w:val="28"/>
        </w:rPr>
        <w:t xml:space="preserve"> </w:t>
      </w:r>
      <w:r w:rsidRPr="00D836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144BAB">
        <w:rPr>
          <w:rFonts w:ascii="Times New Roman" w:hAnsi="Times New Roman"/>
          <w:sz w:val="28"/>
          <w:szCs w:val="28"/>
        </w:rPr>
        <w:t>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формирует заявки для участия в конкурсном отборе проектов инициативного бюджетирования на региональном уровне.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144BAB">
        <w:rPr>
          <w:rFonts w:ascii="Times New Roman" w:hAnsi="Times New Roman"/>
          <w:sz w:val="28"/>
          <w:szCs w:val="28"/>
        </w:rPr>
        <w:t>.</w:t>
      </w:r>
      <w:r w:rsidR="00294116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Комиссия</w:t>
      </w:r>
      <w:r w:rsidR="00294116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вправе</w:t>
      </w:r>
      <w:r w:rsidR="00294116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принимать</w:t>
      </w:r>
      <w:r w:rsidR="00294116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решения, если на заседании</w:t>
      </w:r>
      <w:r w:rsidR="00294116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присутствует более половины от утвержденного состава ее</w:t>
      </w:r>
      <w:r w:rsidR="00294116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членов.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Решение комиссии о проектах, прошедших конкурсный отбор, принимается простым большинством голосов присутствующих на заседании лиц, входящих в состав</w:t>
      </w:r>
      <w:r w:rsidR="00D1139D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комиссии. В случае равенства голосов решающим является голос председательствующего на заседании комиссии.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144BAB">
        <w:rPr>
          <w:rFonts w:ascii="Times New Roman" w:hAnsi="Times New Roman"/>
          <w:sz w:val="28"/>
          <w:szCs w:val="28"/>
        </w:rPr>
        <w:t>.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 xml:space="preserve">Решения, принимаемые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 xml:space="preserve">омиссии, оформляются протоколом в течение 5 рабочих дней со дня заседания комиссии, который подписывается </w:t>
      </w: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144B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при его отсутствии заместителем председателя к</w:t>
      </w:r>
      <w:r w:rsidRPr="00144BAB">
        <w:rPr>
          <w:rFonts w:ascii="Times New Roman" w:hAnsi="Times New Roman"/>
          <w:sz w:val="28"/>
          <w:szCs w:val="28"/>
        </w:rPr>
        <w:t>омиссии.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В протоколе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указываются: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лица, принявшие участие в заседании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омиссии;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реестр участников конкурсного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44BAB">
        <w:rPr>
          <w:rFonts w:ascii="Times New Roman" w:hAnsi="Times New Roman"/>
          <w:sz w:val="28"/>
          <w:szCs w:val="28"/>
        </w:rPr>
        <w:t>тбора;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информация об оценках проектов участников конкурсного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отбора.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</w:t>
      </w:r>
      <w:r w:rsidRPr="00144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BAB">
        <w:rPr>
          <w:rFonts w:ascii="Times New Roman" w:hAnsi="Times New Roman"/>
          <w:sz w:val="28"/>
          <w:szCs w:val="28"/>
        </w:rPr>
        <w:t>Отобранными для реализации по итогам конкурсного отбора считаются проекты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>, набравшие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</w:t>
      </w:r>
      <w:r w:rsidRPr="00144BAB">
        <w:rPr>
          <w:rFonts w:ascii="Times New Roman" w:hAnsi="Times New Roman"/>
          <w:sz w:val="28"/>
          <w:szCs w:val="28"/>
        </w:rPr>
        <w:t>больш</w:t>
      </w:r>
      <w:r>
        <w:rPr>
          <w:rFonts w:ascii="Times New Roman" w:hAnsi="Times New Roman"/>
          <w:sz w:val="28"/>
          <w:szCs w:val="28"/>
        </w:rPr>
        <w:t>ее количество баллов в</w:t>
      </w:r>
      <w:r w:rsidRPr="00144BAB">
        <w:rPr>
          <w:rFonts w:ascii="Times New Roman" w:hAnsi="Times New Roman"/>
          <w:sz w:val="28"/>
          <w:szCs w:val="28"/>
        </w:rPr>
        <w:t xml:space="preserve"> соответствии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с критериями оценк</w:t>
      </w:r>
      <w:r>
        <w:rPr>
          <w:rFonts w:ascii="Times New Roman" w:hAnsi="Times New Roman"/>
          <w:sz w:val="28"/>
          <w:szCs w:val="28"/>
        </w:rPr>
        <w:t>и проектов, согласно приложению №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44BAB">
        <w:rPr>
          <w:rFonts w:ascii="Times New Roman" w:hAnsi="Times New Roman"/>
          <w:sz w:val="28"/>
          <w:szCs w:val="28"/>
        </w:rPr>
        <w:t xml:space="preserve"> к настоящему Положению.</w:t>
      </w:r>
      <w:proofErr w:type="gramEnd"/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 Организация и проведение конкурсного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отбора.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E02D95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7</w:t>
      </w:r>
      <w:r w:rsidRPr="00E02D95">
        <w:rPr>
          <w:rFonts w:ascii="Times New Roman" w:hAnsi="Times New Roman"/>
          <w:sz w:val="28"/>
          <w:szCs w:val="28"/>
        </w:rPr>
        <w:t>.1.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 w:rsidRPr="00E02D95">
        <w:rPr>
          <w:rFonts w:ascii="Times New Roman" w:hAnsi="Times New Roman"/>
          <w:sz w:val="28"/>
          <w:szCs w:val="28"/>
        </w:rPr>
        <w:t xml:space="preserve">Для организации и проведения конкурсного отбора </w:t>
      </w:r>
      <w:r>
        <w:rPr>
          <w:rFonts w:ascii="Times New Roman" w:hAnsi="Times New Roman"/>
          <w:sz w:val="28"/>
          <w:szCs w:val="28"/>
        </w:rPr>
        <w:t>А</w:t>
      </w:r>
      <w:r w:rsidRPr="00297F26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>ия</w:t>
      </w:r>
      <w:r w:rsidRPr="00297F26">
        <w:rPr>
          <w:rFonts w:ascii="Times New Roman" w:hAnsi="Times New Roman"/>
          <w:sz w:val="28"/>
          <w:szCs w:val="28"/>
        </w:rPr>
        <w:t>:</w:t>
      </w:r>
    </w:p>
    <w:p w:rsidR="00CE4183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определяет дату </w:t>
      </w:r>
      <w:r>
        <w:rPr>
          <w:rFonts w:ascii="Times New Roman" w:hAnsi="Times New Roman"/>
          <w:sz w:val="28"/>
          <w:szCs w:val="28"/>
        </w:rPr>
        <w:t xml:space="preserve">начала </w:t>
      </w:r>
      <w:r w:rsidRPr="0049619D">
        <w:rPr>
          <w:rFonts w:ascii="Times New Roman" w:hAnsi="Times New Roman"/>
          <w:sz w:val="28"/>
          <w:szCs w:val="28"/>
        </w:rPr>
        <w:t>и окончания приема заявок</w:t>
      </w:r>
      <w:r w:rsidR="00DC28E9">
        <w:rPr>
          <w:rFonts w:ascii="Times New Roman" w:hAnsi="Times New Roman"/>
          <w:sz w:val="28"/>
          <w:szCs w:val="28"/>
        </w:rPr>
        <w:t xml:space="preserve"> на участие в конкурсном отборе;</w:t>
      </w:r>
    </w:p>
    <w:p w:rsidR="00CE4183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и размещает на официальном сайте администрации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DC28E9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44BAB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 извещение о проведении конкурсного отбора проектов инициативного бюджетирования (далее - извещение);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обеспечивает прием, учет и хранение поступивших проектов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  <w:r w:rsidRPr="00144BAB">
        <w:rPr>
          <w:rFonts w:ascii="Times New Roman" w:hAnsi="Times New Roman"/>
          <w:sz w:val="28"/>
          <w:szCs w:val="28"/>
        </w:rPr>
        <w:t>, а также документов и материалов к</w:t>
      </w:r>
      <w:r w:rsidR="00DC28E9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ним;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осуществляет техническое обеспечение деятельности</w:t>
      </w:r>
      <w:r w:rsidR="0058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омиссии;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организует заседание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омиссии не позднее 5 рабочих дней со дня окончания приема заявок на участие в конкурсном</w:t>
      </w:r>
      <w:r w:rsidR="00745F3C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отборе;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доводит до сведения участников конкурсного отбора его</w:t>
      </w:r>
      <w:r w:rsidR="00745F3C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результаты.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.2.</w:t>
      </w:r>
      <w:r w:rsidR="00745F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36B9">
        <w:rPr>
          <w:rFonts w:ascii="Times New Roman" w:hAnsi="Times New Roman"/>
          <w:sz w:val="28"/>
          <w:szCs w:val="28"/>
        </w:rPr>
        <w:t xml:space="preserve">Право на участие в конкурсном отборе имеют проекты, подготовленные жителями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745F3C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D836B9">
        <w:rPr>
          <w:rFonts w:ascii="Times New Roman" w:hAnsi="Times New Roman"/>
          <w:sz w:val="28"/>
          <w:szCs w:val="28"/>
        </w:rPr>
        <w:t>,</w:t>
      </w:r>
      <w:r w:rsidR="00745F3C">
        <w:rPr>
          <w:rFonts w:ascii="Times New Roman" w:hAnsi="Times New Roman"/>
          <w:sz w:val="28"/>
          <w:szCs w:val="28"/>
        </w:rPr>
        <w:t xml:space="preserve"> </w:t>
      </w:r>
      <w:r w:rsidRPr="00D836B9">
        <w:rPr>
          <w:rFonts w:ascii="Times New Roman" w:hAnsi="Times New Roman"/>
          <w:sz w:val="28"/>
          <w:szCs w:val="28"/>
        </w:rPr>
        <w:t xml:space="preserve">общественными организациями, индивидуальными предпринимателями и юридическими лицами (за исключением муниципальных юридических лиц), осуществляющими свою деятельность на территории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745F3C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="00745F3C" w:rsidRPr="00D836B9">
        <w:rPr>
          <w:rFonts w:ascii="Times New Roman" w:hAnsi="Times New Roman"/>
          <w:sz w:val="28"/>
          <w:szCs w:val="28"/>
        </w:rPr>
        <w:t xml:space="preserve"> </w:t>
      </w:r>
      <w:r w:rsidRPr="00D836B9">
        <w:rPr>
          <w:rFonts w:ascii="Times New Roman" w:hAnsi="Times New Roman"/>
          <w:sz w:val="28"/>
          <w:szCs w:val="28"/>
        </w:rPr>
        <w:t>(далее – участники конкурсного отбора).</w:t>
      </w:r>
      <w:proofErr w:type="gramEnd"/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 xml:space="preserve">.3. Для участия в конкурсном отборе участники конкурсного отбора направляют в </w:t>
      </w:r>
      <w:r>
        <w:rPr>
          <w:rFonts w:ascii="Times New Roman" w:hAnsi="Times New Roman"/>
          <w:sz w:val="28"/>
          <w:szCs w:val="28"/>
        </w:rPr>
        <w:t>А</w:t>
      </w:r>
      <w:r w:rsidRPr="00D1310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44BAB">
        <w:rPr>
          <w:rFonts w:ascii="Times New Roman" w:hAnsi="Times New Roman"/>
          <w:sz w:val="28"/>
          <w:szCs w:val="28"/>
        </w:rPr>
        <w:t xml:space="preserve"> в срок, указанный в извещении, следующие</w:t>
      </w:r>
      <w:r w:rsidR="00745F3C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документы: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44BAB">
        <w:rPr>
          <w:rFonts w:ascii="Times New Roman" w:hAnsi="Times New Roman"/>
          <w:sz w:val="28"/>
          <w:szCs w:val="28"/>
        </w:rPr>
        <w:t>аявка для участия в конкурсном отборе проекта инициативного бюджетирования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514626">
        <w:rPr>
          <w:rFonts w:ascii="Times New Roman" w:hAnsi="Times New Roman"/>
          <w:sz w:val="28"/>
          <w:szCs w:val="28"/>
        </w:rPr>
        <w:t>приложению № 2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протокол собрания жителей (схода граждан)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44BAB">
        <w:rPr>
          <w:rFonts w:ascii="Times New Roman" w:hAnsi="Times New Roman"/>
          <w:sz w:val="28"/>
          <w:szCs w:val="28"/>
        </w:rPr>
        <w:t xml:space="preserve"> инициативной группы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44BAB">
        <w:rPr>
          <w:rFonts w:ascii="Times New Roman" w:hAnsi="Times New Roman"/>
          <w:sz w:val="28"/>
          <w:szCs w:val="28"/>
        </w:rPr>
        <w:t xml:space="preserve"> и реестр подписей</w:t>
      </w:r>
      <w:r>
        <w:rPr>
          <w:rFonts w:ascii="Times New Roman" w:hAnsi="Times New Roman"/>
          <w:sz w:val="28"/>
          <w:szCs w:val="28"/>
        </w:rPr>
        <w:t>, согласно п</w:t>
      </w:r>
      <w:r w:rsidRPr="00144BA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</w:t>
      </w:r>
      <w:r w:rsidR="00745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и 4 к настоящему Порядку</w:t>
      </w:r>
      <w:r w:rsidRPr="00144BAB">
        <w:rPr>
          <w:rFonts w:ascii="Times New Roman" w:hAnsi="Times New Roman"/>
          <w:sz w:val="28"/>
          <w:szCs w:val="28"/>
        </w:rPr>
        <w:t>;</w:t>
      </w:r>
    </w:p>
    <w:p w:rsidR="00CE4183" w:rsidRPr="0049619D" w:rsidRDefault="00CE4183" w:rsidP="00294116">
      <w:pPr>
        <w:pStyle w:val="ac"/>
        <w:ind w:firstLine="851"/>
        <w:jc w:val="both"/>
        <w:rPr>
          <w:rFonts w:ascii="Times New Roman" w:hAnsi="Times New Roman"/>
        </w:rPr>
      </w:pPr>
      <w:r w:rsidRPr="0049619D">
        <w:rPr>
          <w:rFonts w:ascii="Times New Roman" w:hAnsi="Times New Roman"/>
        </w:rPr>
        <w:t>правоустанавливающие документы участника конкурса на объек</w:t>
      </w:r>
      <w:proofErr w:type="gramStart"/>
      <w:r w:rsidRPr="0049619D">
        <w:rPr>
          <w:rFonts w:ascii="Times New Roman" w:hAnsi="Times New Roman"/>
        </w:rPr>
        <w:t>т(</w:t>
      </w:r>
      <w:proofErr w:type="gramEnd"/>
      <w:r w:rsidRPr="0049619D">
        <w:rPr>
          <w:rFonts w:ascii="Times New Roman" w:hAnsi="Times New Roman"/>
        </w:rPr>
        <w:t>ы), в отношении которого (</w:t>
      </w:r>
      <w:proofErr w:type="spellStart"/>
      <w:r w:rsidRPr="0049619D">
        <w:rPr>
          <w:rFonts w:ascii="Times New Roman" w:hAnsi="Times New Roman"/>
        </w:rPr>
        <w:t>ых</w:t>
      </w:r>
      <w:proofErr w:type="spellEnd"/>
      <w:r w:rsidRPr="0049619D">
        <w:rPr>
          <w:rFonts w:ascii="Times New Roman" w:hAnsi="Times New Roman"/>
        </w:rP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документы, подтверждающие обязательства по финансовому обеспечению проекта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жителями поселений </w:t>
      </w:r>
      <w:r w:rsidRPr="00144BAB">
        <w:rPr>
          <w:rFonts w:ascii="Times New Roman" w:hAnsi="Times New Roman"/>
          <w:sz w:val="28"/>
          <w:szCs w:val="28"/>
        </w:rPr>
        <w:t xml:space="preserve">(при </w:t>
      </w:r>
      <w:r>
        <w:rPr>
          <w:rFonts w:ascii="Times New Roman" w:hAnsi="Times New Roman"/>
          <w:sz w:val="28"/>
          <w:szCs w:val="28"/>
        </w:rPr>
        <w:t>условии их участия</w:t>
      </w:r>
      <w:r w:rsidRPr="00144BAB">
        <w:rPr>
          <w:rFonts w:ascii="Times New Roman" w:hAnsi="Times New Roman"/>
          <w:sz w:val="28"/>
          <w:szCs w:val="28"/>
        </w:rPr>
        <w:t>) в виде гарантийных писем, подписанных представителем (ми) инициативной группы;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документы, подтверждающие обязательства по финансовому обеспечению проекта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 xml:space="preserve">индивидуальными предпринимателями, юридическими лицами, </w:t>
      </w:r>
      <w:r w:rsidRPr="00E31872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ми</w:t>
      </w:r>
      <w:r w:rsidRPr="00E31872">
        <w:rPr>
          <w:rFonts w:ascii="Times New Roman" w:hAnsi="Times New Roman"/>
          <w:sz w:val="28"/>
          <w:szCs w:val="28"/>
        </w:rPr>
        <w:t xml:space="preserve"> свою деятельность на территории поселений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Апшеронский </w:t>
      </w:r>
      <w:r w:rsidRPr="00E31872">
        <w:rPr>
          <w:rFonts w:ascii="Times New Roman" w:hAnsi="Times New Roman"/>
          <w:sz w:val="28"/>
          <w:szCs w:val="28"/>
        </w:rPr>
        <w:t>район</w:t>
      </w:r>
      <w:r w:rsidRPr="00144BAB">
        <w:rPr>
          <w:rFonts w:ascii="Times New Roman" w:hAnsi="Times New Roman"/>
          <w:sz w:val="28"/>
          <w:szCs w:val="28"/>
        </w:rPr>
        <w:t>, в виде гарантийных</w:t>
      </w:r>
      <w:r w:rsidR="005B50F8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писем</w:t>
      </w:r>
      <w:r>
        <w:rPr>
          <w:rFonts w:ascii="Times New Roman" w:hAnsi="Times New Roman"/>
          <w:sz w:val="28"/>
          <w:szCs w:val="28"/>
        </w:rPr>
        <w:t>,</w:t>
      </w:r>
      <w:r w:rsidR="005B50F8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подписанных представителем (ми) инициативной группы;</w:t>
      </w:r>
    </w:p>
    <w:p w:rsidR="00CE4183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9D">
        <w:rPr>
          <w:rFonts w:ascii="Times New Roman" w:hAnsi="Times New Roman"/>
          <w:sz w:val="28"/>
          <w:szCs w:val="28"/>
        </w:rPr>
        <w:lastRenderedPageBreak/>
        <w:t xml:space="preserve">документы, подтверждающие стоимость проекта {техническая документация, локальный сметный расчет, прайс-лист на закупаемое оборудование или технику и </w:t>
      </w:r>
      <w:r>
        <w:rPr>
          <w:rFonts w:ascii="Times New Roman" w:hAnsi="Times New Roman"/>
          <w:sz w:val="28"/>
          <w:szCs w:val="28"/>
        </w:rPr>
        <w:t>т.</w:t>
      </w:r>
      <w:r w:rsidRPr="0049619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4961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фотоматериалы о текущем состоянии объекта, где планиру</w:t>
      </w:r>
      <w:r>
        <w:rPr>
          <w:rFonts w:ascii="Times New Roman" w:hAnsi="Times New Roman"/>
          <w:sz w:val="28"/>
          <w:szCs w:val="28"/>
        </w:rPr>
        <w:t>е</w:t>
      </w:r>
      <w:r w:rsidRPr="00144BAB">
        <w:rPr>
          <w:rFonts w:ascii="Times New Roman" w:hAnsi="Times New Roman"/>
          <w:sz w:val="28"/>
          <w:szCs w:val="28"/>
        </w:rPr>
        <w:t>тся проводить работы в рамках</w:t>
      </w:r>
      <w:r w:rsidR="005B50F8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>;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опись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E4183" w:rsidRPr="0049619D" w:rsidRDefault="00CE4183" w:rsidP="00294116">
      <w:pPr>
        <w:pStyle w:val="ac"/>
        <w:ind w:firstLine="851"/>
        <w:contextualSpacing/>
        <w:jc w:val="both"/>
        <w:rPr>
          <w:rFonts w:ascii="Times New Roman" w:hAnsi="Times New Roman"/>
        </w:rPr>
      </w:pPr>
      <w:r w:rsidRPr="00144BAB">
        <w:rPr>
          <w:rFonts w:ascii="Times New Roman" w:hAnsi="Times New Roman"/>
        </w:rPr>
        <w:t>4.</w:t>
      </w:r>
      <w:r>
        <w:rPr>
          <w:rFonts w:ascii="Times New Roman" w:hAnsi="Times New Roman"/>
        </w:rPr>
        <w:t>7</w:t>
      </w:r>
      <w:r w:rsidRPr="00144BAB">
        <w:rPr>
          <w:rFonts w:ascii="Times New Roman" w:hAnsi="Times New Roman"/>
        </w:rPr>
        <w:t>.4.</w:t>
      </w:r>
      <w:r>
        <w:rPr>
          <w:rFonts w:ascii="Times New Roman" w:hAnsi="Times New Roman"/>
        </w:rPr>
        <w:t xml:space="preserve"> З</w:t>
      </w:r>
      <w:r w:rsidRPr="0049619D">
        <w:rPr>
          <w:rFonts w:ascii="Times New Roman" w:hAnsi="Times New Roman"/>
        </w:rPr>
        <w:t xml:space="preserve">аявка и прилагаемые к ней документы представляются на бумажном носителе в Администрацию по адресу, указанному в </w:t>
      </w:r>
      <w:r>
        <w:rPr>
          <w:rFonts w:ascii="Times New Roman" w:hAnsi="Times New Roman"/>
        </w:rPr>
        <w:t xml:space="preserve">извещении </w:t>
      </w:r>
      <w:r w:rsidRPr="0049619D">
        <w:rPr>
          <w:rFonts w:ascii="Times New Roman" w:hAnsi="Times New Roman"/>
        </w:rPr>
        <w:t>о проведении Конкурса.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4BAB">
        <w:rPr>
          <w:rFonts w:ascii="Times New Roman" w:hAnsi="Times New Roman"/>
          <w:sz w:val="28"/>
          <w:szCs w:val="28"/>
        </w:rPr>
        <w:t xml:space="preserve">. Участники конкурсного отбора не </w:t>
      </w:r>
      <w:r>
        <w:rPr>
          <w:rFonts w:ascii="Times New Roman" w:hAnsi="Times New Roman"/>
          <w:sz w:val="28"/>
          <w:szCs w:val="28"/>
        </w:rPr>
        <w:t>позднее</w:t>
      </w:r>
      <w:r w:rsidRPr="00144BAB">
        <w:rPr>
          <w:rFonts w:ascii="Times New Roman" w:hAnsi="Times New Roman"/>
          <w:sz w:val="28"/>
          <w:szCs w:val="28"/>
        </w:rPr>
        <w:t xml:space="preserve">, чем за 5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144BAB">
        <w:rPr>
          <w:rFonts w:ascii="Times New Roman" w:hAnsi="Times New Roman"/>
          <w:sz w:val="28"/>
          <w:szCs w:val="28"/>
        </w:rPr>
        <w:t xml:space="preserve">дней до даты проведения конкурсного отбора, имеют право отозвать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144BA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 xml:space="preserve">и отказаться от участия в конкурсном отборе, сообщив об этом в письменном виде в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омиссию.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44BAB">
        <w:rPr>
          <w:rFonts w:ascii="Times New Roman" w:hAnsi="Times New Roman"/>
          <w:sz w:val="28"/>
          <w:szCs w:val="28"/>
        </w:rPr>
        <w:t>. Представленный в</w:t>
      </w:r>
      <w:r w:rsidR="008A4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1310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 п</w:t>
      </w:r>
      <w:r w:rsidRPr="00144BAB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 xml:space="preserve">для участия в конкурсном отборе подлежит регистрации в журнале проектов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 xml:space="preserve">под порядковым номером с указанием даты и точного времени его представления. На копии описи представленных документов делается отметка о дате и времени представления проекта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для участия в конкурсном отборе с указанием номера такой</w:t>
      </w:r>
      <w:r w:rsidR="003A26D3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заявки.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 xml:space="preserve">. В случае если проект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 </w:t>
      </w:r>
      <w:r w:rsidRPr="00144BAB">
        <w:rPr>
          <w:rFonts w:ascii="Times New Roman" w:hAnsi="Times New Roman"/>
          <w:sz w:val="28"/>
          <w:szCs w:val="28"/>
        </w:rPr>
        <w:t>представлен с нарушением условий, установленных настоящ</w:t>
      </w:r>
      <w:r>
        <w:rPr>
          <w:rFonts w:ascii="Times New Roman" w:hAnsi="Times New Roman"/>
          <w:sz w:val="28"/>
          <w:szCs w:val="28"/>
        </w:rPr>
        <w:t>им</w:t>
      </w:r>
      <w:r w:rsidRPr="00144BAB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144BAB">
        <w:rPr>
          <w:rFonts w:ascii="Times New Roman" w:hAnsi="Times New Roman"/>
          <w:sz w:val="28"/>
          <w:szCs w:val="28"/>
        </w:rPr>
        <w:t xml:space="preserve">, проект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к участию в к</w:t>
      </w:r>
      <w:r>
        <w:rPr>
          <w:rFonts w:ascii="Times New Roman" w:hAnsi="Times New Roman"/>
          <w:sz w:val="28"/>
          <w:szCs w:val="28"/>
        </w:rPr>
        <w:t>онкурсном отборе не допускается. П</w:t>
      </w:r>
      <w:r w:rsidRPr="00144BAB">
        <w:rPr>
          <w:rFonts w:ascii="Times New Roman" w:hAnsi="Times New Roman"/>
          <w:sz w:val="28"/>
          <w:szCs w:val="28"/>
        </w:rPr>
        <w:t xml:space="preserve">ри этом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 xml:space="preserve">омиссия направляет </w:t>
      </w:r>
      <w:r>
        <w:rPr>
          <w:rFonts w:ascii="Times New Roman" w:hAnsi="Times New Roman"/>
          <w:sz w:val="28"/>
          <w:szCs w:val="28"/>
        </w:rPr>
        <w:t xml:space="preserve">уведомление о </w:t>
      </w:r>
      <w:r w:rsidRPr="00144BAB">
        <w:rPr>
          <w:rFonts w:ascii="Times New Roman" w:hAnsi="Times New Roman"/>
          <w:sz w:val="28"/>
          <w:szCs w:val="28"/>
        </w:rPr>
        <w:t>мотивированно</w:t>
      </w:r>
      <w:r>
        <w:rPr>
          <w:rFonts w:ascii="Times New Roman" w:hAnsi="Times New Roman"/>
          <w:sz w:val="28"/>
          <w:szCs w:val="28"/>
        </w:rPr>
        <w:t xml:space="preserve">м отказе </w:t>
      </w:r>
      <w:r w:rsidRPr="00144BAB">
        <w:rPr>
          <w:rFonts w:ascii="Times New Roman" w:hAnsi="Times New Roman"/>
          <w:sz w:val="28"/>
          <w:szCs w:val="28"/>
        </w:rPr>
        <w:t xml:space="preserve">в течение 10 рабочих дней после даты окончания приема проектов и возвращает поданные проекты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и прилагаемые</w:t>
      </w:r>
      <w:r w:rsidR="0049006B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документы.</w:t>
      </w:r>
    </w:p>
    <w:p w:rsidR="00CE4183" w:rsidRPr="00144BAB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144BAB">
        <w:rPr>
          <w:rFonts w:ascii="Times New Roman" w:hAnsi="Times New Roman"/>
          <w:sz w:val="28"/>
          <w:szCs w:val="28"/>
        </w:rPr>
        <w:t>.</w:t>
      </w:r>
      <w:r w:rsidR="0049006B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>, представленные после окончания даты их приема, указанной в извещении о проведении</w:t>
      </w:r>
      <w:r w:rsidR="0049006B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конкурсного отбора, не принимаются и возвращаются участникам конкурсного</w:t>
      </w:r>
      <w:r w:rsidR="0049006B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отбора.</w:t>
      </w:r>
    </w:p>
    <w:p w:rsidR="00CE4183" w:rsidRDefault="00CE4183" w:rsidP="0029411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44BAB">
        <w:rPr>
          <w:rFonts w:ascii="Times New Roman" w:hAnsi="Times New Roman"/>
          <w:sz w:val="28"/>
          <w:szCs w:val="28"/>
        </w:rPr>
        <w:t>.</w:t>
      </w:r>
      <w:r w:rsidR="0049006B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 xml:space="preserve">Информация о результатах конкурсного отбора и протоколы заседания комиссии размещаются на официальном сайте администрации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49006B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не позднее 10 дней после дня оформления итогов конкурсного отбора.</w:t>
      </w:r>
    </w:p>
    <w:p w:rsidR="00CE4183" w:rsidRPr="00144BAB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Pr="004075AF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5AF">
        <w:rPr>
          <w:rFonts w:ascii="Times New Roman" w:hAnsi="Times New Roman"/>
          <w:b/>
          <w:sz w:val="28"/>
          <w:szCs w:val="28"/>
        </w:rPr>
        <w:t>5.</w:t>
      </w:r>
      <w:r w:rsidR="00620DFE">
        <w:rPr>
          <w:rFonts w:ascii="Times New Roman" w:hAnsi="Times New Roman"/>
          <w:b/>
          <w:sz w:val="28"/>
          <w:szCs w:val="28"/>
        </w:rPr>
        <w:t xml:space="preserve"> </w:t>
      </w:r>
      <w:r w:rsidRPr="004075AF">
        <w:rPr>
          <w:rFonts w:ascii="Times New Roman" w:hAnsi="Times New Roman"/>
          <w:b/>
          <w:sz w:val="28"/>
          <w:szCs w:val="28"/>
        </w:rPr>
        <w:t>Порядок финансирования проектов инициативного бюджетирования</w:t>
      </w:r>
    </w:p>
    <w:p w:rsidR="00CE4183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Pr="00144BAB" w:rsidRDefault="00CE4183" w:rsidP="00620DFE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5.1. Финансирование проектов инициативного бюджетирования осуществляется за счет сре</w:t>
      </w:r>
      <w:proofErr w:type="gramStart"/>
      <w:r w:rsidRPr="00144BAB">
        <w:rPr>
          <w:rFonts w:ascii="Times New Roman" w:hAnsi="Times New Roman"/>
          <w:sz w:val="28"/>
          <w:szCs w:val="28"/>
        </w:rPr>
        <w:t>дств кр</w:t>
      </w:r>
      <w:proofErr w:type="gramEnd"/>
      <w:r w:rsidRPr="00144BAB">
        <w:rPr>
          <w:rFonts w:ascii="Times New Roman" w:hAnsi="Times New Roman"/>
          <w:sz w:val="28"/>
          <w:szCs w:val="28"/>
        </w:rPr>
        <w:t>аевого бюджета</w:t>
      </w:r>
      <w:r w:rsidR="00FE2CC3">
        <w:rPr>
          <w:rFonts w:ascii="Times New Roman" w:hAnsi="Times New Roman"/>
          <w:sz w:val="28"/>
          <w:szCs w:val="28"/>
        </w:rPr>
        <w:t xml:space="preserve"> </w:t>
      </w:r>
      <w:r w:rsidRPr="0049619D">
        <w:rPr>
          <w:rFonts w:ascii="Times New Roman" w:hAnsi="Times New Roman"/>
          <w:sz w:val="28"/>
          <w:szCs w:val="28"/>
        </w:rPr>
        <w:t>и иных источников (при наличии)</w:t>
      </w:r>
      <w:r w:rsidRPr="00144BAB">
        <w:rPr>
          <w:rFonts w:ascii="Times New Roman" w:hAnsi="Times New Roman"/>
          <w:sz w:val="28"/>
          <w:szCs w:val="28"/>
        </w:rPr>
        <w:t>.</w:t>
      </w:r>
    </w:p>
    <w:p w:rsidR="00CE4183" w:rsidRDefault="00CE4183" w:rsidP="00620DFE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Размер инициативных платежей (денежных средств) и иных вложений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7E64E6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, </w:t>
      </w:r>
      <w:r w:rsidRPr="00144BAB">
        <w:rPr>
          <w:rFonts w:ascii="Times New Roman" w:hAnsi="Times New Roman"/>
          <w:sz w:val="28"/>
          <w:szCs w:val="28"/>
        </w:rPr>
        <w:lastRenderedPageBreak/>
        <w:t xml:space="preserve">индивидуальных предпринимателей и </w:t>
      </w:r>
      <w:r>
        <w:rPr>
          <w:rFonts w:ascii="Times New Roman" w:hAnsi="Times New Roman"/>
          <w:sz w:val="28"/>
          <w:szCs w:val="28"/>
        </w:rPr>
        <w:t>юридических лиц</w:t>
      </w:r>
      <w:r w:rsidRPr="00144BAB">
        <w:rPr>
          <w:rFonts w:ascii="Times New Roman" w:hAnsi="Times New Roman"/>
          <w:sz w:val="28"/>
          <w:szCs w:val="28"/>
        </w:rPr>
        <w:t>, осуществляемых в целях реализации указанных проектов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 xml:space="preserve">, является добровольным и не может определяться нормативным правовым актом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7E64E6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>.</w:t>
      </w:r>
    </w:p>
    <w:p w:rsidR="00CE4183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81"/>
      <w:bookmarkEnd w:id="0"/>
    </w:p>
    <w:p w:rsidR="00CE4183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5AF">
        <w:rPr>
          <w:rFonts w:ascii="Times New Roman" w:hAnsi="Times New Roman"/>
          <w:b/>
          <w:sz w:val="28"/>
          <w:szCs w:val="28"/>
        </w:rPr>
        <w:t xml:space="preserve">6. Распределение средств на проекты </w:t>
      </w:r>
      <w:proofErr w:type="gramStart"/>
      <w:r w:rsidRPr="004075AF">
        <w:rPr>
          <w:rFonts w:ascii="Times New Roman" w:hAnsi="Times New Roman"/>
          <w:b/>
          <w:sz w:val="28"/>
          <w:szCs w:val="28"/>
        </w:rPr>
        <w:t>инициативного</w:t>
      </w:r>
      <w:proofErr w:type="gramEnd"/>
      <w:r w:rsidRPr="004075AF">
        <w:rPr>
          <w:rFonts w:ascii="Times New Roman" w:hAnsi="Times New Roman"/>
          <w:b/>
          <w:sz w:val="28"/>
          <w:szCs w:val="28"/>
        </w:rPr>
        <w:t xml:space="preserve"> бюджетирования</w:t>
      </w:r>
    </w:p>
    <w:p w:rsidR="00CE4183" w:rsidRPr="004075AF" w:rsidRDefault="00CE4183" w:rsidP="00CE41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183" w:rsidRDefault="00CE4183" w:rsidP="007E64E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6.1. Средства, </w:t>
      </w:r>
      <w:r>
        <w:rPr>
          <w:rFonts w:ascii="Times New Roman" w:hAnsi="Times New Roman"/>
          <w:sz w:val="28"/>
          <w:szCs w:val="28"/>
        </w:rPr>
        <w:t xml:space="preserve">полученные </w:t>
      </w:r>
      <w:r w:rsidR="006765D4">
        <w:rPr>
          <w:rFonts w:ascii="Times New Roman" w:hAnsi="Times New Roman"/>
          <w:sz w:val="28"/>
          <w:szCs w:val="28"/>
        </w:rPr>
        <w:t>Нижегородским</w:t>
      </w:r>
      <w:r w:rsidR="007E64E6">
        <w:rPr>
          <w:rFonts w:ascii="Times New Roman" w:hAnsi="Times New Roman"/>
          <w:sz w:val="28"/>
          <w:szCs w:val="28"/>
        </w:rPr>
        <w:t xml:space="preserve"> сельским поселением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на реализацию проектов инициативного бюджетирования</w:t>
      </w:r>
      <w:r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  <w:r w:rsidRPr="00144BAB">
        <w:rPr>
          <w:rFonts w:ascii="Times New Roman" w:hAnsi="Times New Roman"/>
          <w:sz w:val="28"/>
          <w:szCs w:val="28"/>
        </w:rPr>
        <w:t xml:space="preserve">, а также средства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2B433E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>,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 xml:space="preserve">, выделенных на реализацию проектов инициативного бюджетирования, </w:t>
      </w:r>
      <w:r w:rsidRPr="00144BAB">
        <w:rPr>
          <w:rFonts w:ascii="Times New Roman" w:hAnsi="Times New Roman"/>
          <w:sz w:val="28"/>
          <w:szCs w:val="28"/>
        </w:rPr>
        <w:t>носят целевой характер и не могут быть использованы на другие цели.</w:t>
      </w:r>
    </w:p>
    <w:p w:rsidR="00CE4183" w:rsidRPr="00144BAB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Pr="00BB1F90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1F90">
        <w:rPr>
          <w:rFonts w:ascii="Times New Roman" w:hAnsi="Times New Roman"/>
          <w:b/>
          <w:sz w:val="28"/>
          <w:szCs w:val="28"/>
        </w:rPr>
        <w:t>7. Контроль использования средств, выделенных на проекты инициативного бюджетирования</w:t>
      </w:r>
    </w:p>
    <w:p w:rsidR="00CE4183" w:rsidRPr="004075AF" w:rsidRDefault="00CE4183" w:rsidP="00CE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.1. Контроль использования средств, выделенных на проекты инициативного бюджетирования, осуществляется в порядке, установленном действующим законодательством Российской Федерации.</w:t>
      </w:r>
    </w:p>
    <w:p w:rsidR="00CE4183" w:rsidRPr="00144BAB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4075AF">
        <w:rPr>
          <w:rFonts w:ascii="Times New Roman" w:hAnsi="Times New Roman"/>
          <w:b/>
          <w:sz w:val="28"/>
          <w:szCs w:val="28"/>
        </w:rPr>
        <w:t xml:space="preserve">Отчет о реализации проектов </w:t>
      </w:r>
      <w:proofErr w:type="gramStart"/>
      <w:r w:rsidRPr="004075AF">
        <w:rPr>
          <w:rFonts w:ascii="Times New Roman" w:hAnsi="Times New Roman"/>
          <w:b/>
          <w:sz w:val="28"/>
          <w:szCs w:val="28"/>
        </w:rPr>
        <w:t>инициативного</w:t>
      </w:r>
      <w:proofErr w:type="gramEnd"/>
      <w:r w:rsidRPr="004075AF">
        <w:rPr>
          <w:rFonts w:ascii="Times New Roman" w:hAnsi="Times New Roman"/>
          <w:b/>
          <w:sz w:val="28"/>
          <w:szCs w:val="28"/>
        </w:rPr>
        <w:t xml:space="preserve"> бюджетирования</w:t>
      </w:r>
    </w:p>
    <w:p w:rsidR="00CE4183" w:rsidRPr="004075AF" w:rsidRDefault="00CE4183" w:rsidP="00CE41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4183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>А</w:t>
      </w:r>
      <w:r w:rsidRPr="00144BAB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>ия</w:t>
      </w:r>
      <w:r w:rsidRPr="00144BAB">
        <w:rPr>
          <w:rFonts w:ascii="Times New Roman" w:hAnsi="Times New Roman"/>
          <w:sz w:val="28"/>
          <w:szCs w:val="28"/>
        </w:rPr>
        <w:t xml:space="preserve"> </w:t>
      </w:r>
      <w:r w:rsidR="00C20347">
        <w:rPr>
          <w:rFonts w:ascii="Times New Roman" w:hAnsi="Times New Roman"/>
          <w:sz w:val="28"/>
          <w:szCs w:val="28"/>
        </w:rPr>
        <w:t>Нижегородского</w:t>
      </w:r>
      <w:r w:rsidR="002B433E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="002B433E" w:rsidRPr="00144BAB"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размещает отчет о реализации проектов инициативного бюджетирования на официальном сайте органов местного самоуправления в информационно-телекоммуникационной сети "Интернет" не позднее 10 дней после дня окончания реализации указанных проектов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>.</w:t>
      </w:r>
    </w:p>
    <w:p w:rsidR="00CE4183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183" w:rsidRDefault="00CE4183" w:rsidP="00CE41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33E" w:rsidRDefault="002B433E" w:rsidP="002B4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20347">
        <w:rPr>
          <w:rFonts w:ascii="Times New Roman" w:hAnsi="Times New Roman"/>
          <w:sz w:val="28"/>
          <w:szCs w:val="28"/>
        </w:rPr>
        <w:t>Нижегородского</w:t>
      </w:r>
      <w:proofErr w:type="gramEnd"/>
    </w:p>
    <w:p w:rsidR="002B433E" w:rsidRDefault="002B433E" w:rsidP="002B4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765D4" w:rsidRDefault="002B433E" w:rsidP="002B4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</w:t>
      </w:r>
    </w:p>
    <w:p w:rsidR="002B433E" w:rsidRDefault="002B433E" w:rsidP="002B4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</w:t>
      </w:r>
      <w:proofErr w:type="spellStart"/>
      <w:r w:rsidR="00C20347">
        <w:rPr>
          <w:rFonts w:ascii="Times New Roman" w:hAnsi="Times New Roman"/>
          <w:sz w:val="28"/>
          <w:szCs w:val="28"/>
        </w:rPr>
        <w:t>С.И.Милованов</w:t>
      </w:r>
      <w:proofErr w:type="spellEnd"/>
    </w:p>
    <w:p w:rsidR="00CE4183" w:rsidRDefault="00CE4183" w:rsidP="00CE4183">
      <w:pPr>
        <w:pStyle w:val="ae"/>
        <w:rPr>
          <w:rFonts w:ascii="Times New Roman" w:hAnsi="Times New Roman"/>
          <w:sz w:val="28"/>
          <w:szCs w:val="28"/>
        </w:rPr>
      </w:pPr>
    </w:p>
    <w:p w:rsidR="00CE4183" w:rsidRDefault="00CE4183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3E" w:rsidRDefault="002B433E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3E" w:rsidRDefault="002B433E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3E" w:rsidRDefault="002B433E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3E" w:rsidRDefault="002B433E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3E" w:rsidRDefault="002B433E" w:rsidP="00DA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433E" w:rsidTr="00660924">
        <w:tc>
          <w:tcPr>
            <w:tcW w:w="4927" w:type="dxa"/>
          </w:tcPr>
          <w:p w:rsidR="002B433E" w:rsidRDefault="002B433E" w:rsidP="0066092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433E" w:rsidRDefault="002B433E" w:rsidP="006609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2B433E" w:rsidRDefault="002B433E" w:rsidP="006609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33E" w:rsidRDefault="002B433E" w:rsidP="006609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B433E" w:rsidRDefault="002B433E" w:rsidP="006609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B433E" w:rsidRDefault="00C20347" w:rsidP="006609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Нижегородского</w:t>
            </w:r>
            <w:r w:rsidR="002B433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B433E" w:rsidRDefault="002B433E" w:rsidP="006609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Апшеронского района</w:t>
            </w:r>
          </w:p>
          <w:p w:rsidR="002B433E" w:rsidRDefault="00B873A5" w:rsidP="006609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10.02.2021 г.№ 7</w:t>
            </w:r>
          </w:p>
        </w:tc>
      </w:tr>
    </w:tbl>
    <w:p w:rsidR="002B433E" w:rsidRDefault="002B433E" w:rsidP="002B4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3E" w:rsidRPr="00903F3B" w:rsidRDefault="002B433E" w:rsidP="002B43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F3B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2B433E" w:rsidRPr="00903F3B" w:rsidRDefault="002B433E" w:rsidP="002B43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F3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проектов</w:t>
      </w:r>
      <w:r w:rsidRPr="00903F3B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9B0D94">
        <w:rPr>
          <w:rFonts w:ascii="Times New Roman" w:hAnsi="Times New Roman" w:cs="Times New Roman"/>
          <w:sz w:val="28"/>
          <w:szCs w:val="28"/>
        </w:rPr>
        <w:t xml:space="preserve"> </w:t>
      </w:r>
      <w:r w:rsidRPr="00903F3B">
        <w:rPr>
          <w:rFonts w:ascii="Times New Roman" w:hAnsi="Times New Roman" w:cs="Times New Roman"/>
          <w:sz w:val="28"/>
          <w:szCs w:val="28"/>
        </w:rPr>
        <w:t xml:space="preserve">в </w:t>
      </w:r>
      <w:r w:rsidR="00C20347">
        <w:rPr>
          <w:rFonts w:ascii="Times New Roman" w:hAnsi="Times New Roman" w:cs="Times New Roman"/>
          <w:sz w:val="28"/>
          <w:szCs w:val="28"/>
        </w:rPr>
        <w:t>Нижегородском</w:t>
      </w:r>
      <w:r w:rsidR="009B0D94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</w:t>
      </w:r>
    </w:p>
    <w:p w:rsidR="002B433E" w:rsidRPr="00903F3B" w:rsidRDefault="002B433E" w:rsidP="002B43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2B433E" w:rsidRPr="005C2BB5" w:rsidTr="00660924">
        <w:tc>
          <w:tcPr>
            <w:tcW w:w="3261" w:type="dxa"/>
          </w:tcPr>
          <w:p w:rsidR="002B433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Милованов Сергей Иванович</w:t>
            </w:r>
          </w:p>
          <w:p w:rsidR="002B433E" w:rsidRDefault="002B433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433E" w:rsidRDefault="002B433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65D4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Алла </w:t>
            </w:r>
          </w:p>
          <w:p w:rsidR="002B433E" w:rsidRPr="005C2BB5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6237" w:type="dxa"/>
          </w:tcPr>
          <w:p w:rsidR="002B433E" w:rsidRDefault="002B433E" w:rsidP="009B0D9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глав</w:t>
            </w:r>
            <w:r w:rsidR="009B0D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 </w:t>
            </w:r>
            <w:r w:rsidR="00C2034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Нижегородского</w:t>
            </w:r>
            <w:r w:rsidR="009B0D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председатель конкурсной комиссии;</w:t>
            </w:r>
          </w:p>
          <w:p w:rsidR="002B433E" w:rsidRDefault="002B433E" w:rsidP="002B433E">
            <w:pPr>
              <w:pStyle w:val="2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2B433E" w:rsidRPr="00F632BF" w:rsidRDefault="002B433E" w:rsidP="009B0D94">
            <w:pPr>
              <w:pStyle w:val="2"/>
              <w:spacing w:before="0" w:line="240" w:lineRule="auto"/>
              <w:ind w:right="8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="009B0D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главный специалист администрации </w:t>
            </w:r>
            <w:r w:rsidR="00C2034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Нижегородского</w:t>
            </w:r>
            <w:r w:rsidR="009B0D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заместитель председателя конкурсной комиссии;</w:t>
            </w:r>
          </w:p>
        </w:tc>
      </w:tr>
      <w:tr w:rsidR="002B433E" w:rsidRPr="005C2BB5" w:rsidTr="00660924">
        <w:tc>
          <w:tcPr>
            <w:tcW w:w="3261" w:type="dxa"/>
          </w:tcPr>
          <w:p w:rsidR="002B433E" w:rsidRPr="005C2BB5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Эмина Наталья Михайловна</w:t>
            </w:r>
          </w:p>
        </w:tc>
        <w:tc>
          <w:tcPr>
            <w:tcW w:w="6237" w:type="dxa"/>
          </w:tcPr>
          <w:p w:rsidR="002B433E" w:rsidRPr="008B5E91" w:rsidRDefault="002B433E" w:rsidP="009B0D94">
            <w:pPr>
              <w:pStyle w:val="2"/>
              <w:spacing w:before="0" w:line="240" w:lineRule="auto"/>
              <w:ind w:right="8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B5E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="009B0D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  <w:r w:rsidR="00C2034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Нижегородского</w:t>
            </w:r>
            <w:r w:rsidR="009B0D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  <w:r w:rsidRPr="008B5E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секретарь конкурсной комиссии.</w:t>
            </w:r>
          </w:p>
        </w:tc>
      </w:tr>
      <w:tr w:rsidR="002B433E" w:rsidRPr="005C2BB5" w:rsidTr="00660924">
        <w:tc>
          <w:tcPr>
            <w:tcW w:w="3261" w:type="dxa"/>
          </w:tcPr>
          <w:p w:rsidR="002B433E" w:rsidRPr="00861AC2" w:rsidRDefault="002B433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433E" w:rsidRPr="00861AC2" w:rsidRDefault="002B433E" w:rsidP="002B43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33E" w:rsidRPr="005C2BB5" w:rsidTr="00660924">
        <w:tc>
          <w:tcPr>
            <w:tcW w:w="9498" w:type="dxa"/>
            <w:gridSpan w:val="2"/>
          </w:tcPr>
          <w:p w:rsidR="002B433E" w:rsidRDefault="002B433E" w:rsidP="002B43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конкурсной комиссии:</w:t>
            </w:r>
          </w:p>
          <w:p w:rsidR="002B433E" w:rsidRPr="005C2BB5" w:rsidRDefault="002B433E" w:rsidP="002B43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33E" w:rsidRPr="005C2BB5" w:rsidTr="00660924">
        <w:tc>
          <w:tcPr>
            <w:tcW w:w="3261" w:type="dxa"/>
          </w:tcPr>
          <w:p w:rsidR="002B433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Вера Михайловна</w:t>
            </w:r>
          </w:p>
          <w:p w:rsidR="002B433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Обельчук Надежда</w:t>
            </w:r>
          </w:p>
          <w:p w:rsidR="006765D4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2B433E" w:rsidRPr="00150DD7" w:rsidRDefault="002B433E" w:rsidP="00EB042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0D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="00EB042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эксперт администрации </w:t>
            </w:r>
            <w:r w:rsidR="00C2034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Нижегородского</w:t>
            </w:r>
            <w:r w:rsidR="00EB042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</w:p>
          <w:p w:rsidR="002B433E" w:rsidRDefault="002B433E" w:rsidP="00EB04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B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 администрации </w:t>
            </w:r>
            <w:r w:rsidR="00C20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Нижегородского</w:t>
            </w:r>
            <w:r w:rsidR="00EB042A" w:rsidRPr="00EB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2B433E" w:rsidRPr="005C2BB5" w:rsidTr="00660924">
        <w:tc>
          <w:tcPr>
            <w:tcW w:w="3261" w:type="dxa"/>
          </w:tcPr>
          <w:p w:rsidR="002B433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Бондарев Василий Иванович</w:t>
            </w:r>
            <w:r w:rsidR="002B4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B433E" w:rsidRDefault="002B433E" w:rsidP="00F814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81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</w:t>
            </w:r>
            <w:r w:rsidR="00C20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Нижегородского</w:t>
            </w:r>
            <w:r w:rsidR="00F81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2B433E" w:rsidRPr="005C2BB5" w:rsidTr="00660924">
        <w:tc>
          <w:tcPr>
            <w:tcW w:w="3261" w:type="dxa"/>
          </w:tcPr>
          <w:p w:rsidR="006765D4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Манько Галина</w:t>
            </w:r>
          </w:p>
          <w:p w:rsidR="002B433E" w:rsidRDefault="00FE487D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  <w:tc>
          <w:tcPr>
            <w:tcW w:w="6237" w:type="dxa"/>
          </w:tcPr>
          <w:p w:rsidR="002B433E" w:rsidRDefault="002B433E" w:rsidP="002B43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E4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</w:t>
            </w:r>
            <w:r w:rsidR="00C20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Нижегородского</w:t>
            </w:r>
            <w:r w:rsidR="00FE4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2B433E" w:rsidRPr="005C2BB5" w:rsidTr="00660924">
        <w:tc>
          <w:tcPr>
            <w:tcW w:w="3261" w:type="dxa"/>
          </w:tcPr>
          <w:p w:rsidR="002B433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Побережская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Владимировна</w:t>
            </w:r>
            <w:r w:rsidR="002B4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B433E" w:rsidRDefault="002B433E" w:rsidP="002B43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E4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</w:t>
            </w:r>
            <w:r w:rsidR="00C20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Нижегородского</w:t>
            </w:r>
            <w:r w:rsidR="00FE4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2B433E" w:rsidRPr="005C2BB5" w:rsidTr="00660924">
        <w:tc>
          <w:tcPr>
            <w:tcW w:w="3261" w:type="dxa"/>
          </w:tcPr>
          <w:p w:rsidR="002B433E" w:rsidRDefault="006765D4" w:rsidP="00FE48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Тишина Ирина Владимировна</w:t>
            </w:r>
          </w:p>
        </w:tc>
        <w:tc>
          <w:tcPr>
            <w:tcW w:w="6237" w:type="dxa"/>
          </w:tcPr>
          <w:p w:rsidR="002B433E" w:rsidRDefault="002B433E" w:rsidP="002B43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E4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</w:t>
            </w:r>
            <w:r w:rsidR="00C20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Нижегородского</w:t>
            </w:r>
            <w:r w:rsidR="00FE4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2B433E" w:rsidRPr="005C2BB5" w:rsidTr="00660924">
        <w:tc>
          <w:tcPr>
            <w:tcW w:w="3261" w:type="dxa"/>
          </w:tcPr>
          <w:p w:rsidR="0004108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Валентиновна</w:t>
            </w:r>
            <w:r w:rsidR="00041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108E" w:rsidRDefault="0004108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108E" w:rsidRDefault="0004108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Дудка Дмитрий Алексеевич </w:t>
            </w:r>
          </w:p>
          <w:p w:rsidR="0004108E" w:rsidRDefault="0004108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433E" w:rsidRDefault="0004108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Наталья</w:t>
            </w:r>
          </w:p>
          <w:p w:rsidR="0004108E" w:rsidRDefault="0004108E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Георгиевна</w:t>
            </w:r>
          </w:p>
        </w:tc>
        <w:tc>
          <w:tcPr>
            <w:tcW w:w="6237" w:type="dxa"/>
          </w:tcPr>
          <w:p w:rsidR="002B433E" w:rsidRDefault="006765D4" w:rsidP="00FE48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Нижегородского сельского поселения Апшеронского района</w:t>
            </w:r>
          </w:p>
          <w:p w:rsidR="0004108E" w:rsidRDefault="0004108E" w:rsidP="00FE48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108E" w:rsidRDefault="0004108E" w:rsidP="000410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Нижегородского сельского поселения Апшеронского района</w:t>
            </w:r>
          </w:p>
          <w:p w:rsidR="0004108E" w:rsidRDefault="0004108E" w:rsidP="000410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108E" w:rsidRDefault="0004108E" w:rsidP="000410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Нижегородского сельского поселения Апшеронского района</w:t>
            </w:r>
          </w:p>
          <w:p w:rsidR="0004108E" w:rsidRDefault="0004108E" w:rsidP="00FE48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33E" w:rsidRPr="005C2BB5" w:rsidTr="00660924">
        <w:tc>
          <w:tcPr>
            <w:tcW w:w="3261" w:type="dxa"/>
          </w:tcPr>
          <w:p w:rsidR="002B433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Барановская Евгения Константиновна</w:t>
            </w:r>
            <w:r w:rsidR="002B4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2B433E" w:rsidRDefault="002B433E" w:rsidP="006765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93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муниципального учреждения культуры «</w:t>
            </w:r>
            <w:r w:rsidR="0067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Культуры, библиотечного обслуживания и туризма</w:t>
            </w:r>
            <w:r w:rsidR="00293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C20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Нижегородского</w:t>
            </w:r>
            <w:r w:rsidR="00293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B433E" w:rsidRPr="005C2BB5" w:rsidTr="00660924">
        <w:tc>
          <w:tcPr>
            <w:tcW w:w="3261" w:type="dxa"/>
          </w:tcPr>
          <w:p w:rsidR="002B433E" w:rsidRDefault="006765D4" w:rsidP="002B43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Бондарева Лидия Алексеевна</w:t>
            </w:r>
          </w:p>
        </w:tc>
        <w:tc>
          <w:tcPr>
            <w:tcW w:w="6237" w:type="dxa"/>
          </w:tcPr>
          <w:p w:rsidR="002B433E" w:rsidRDefault="002B433E" w:rsidP="00DD41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93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Совета ветеранов </w:t>
            </w:r>
            <w:r w:rsidR="00C20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Нижегородского</w:t>
            </w:r>
            <w:r w:rsidR="00293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Апшеронского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</w:tbl>
    <w:p w:rsidR="00C27673" w:rsidRDefault="00C27673" w:rsidP="002B43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7673" w:rsidRDefault="00C27673" w:rsidP="002B43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7673" w:rsidRDefault="00C27673" w:rsidP="002B43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7673" w:rsidRDefault="00C27673" w:rsidP="00C2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20347">
        <w:rPr>
          <w:rFonts w:ascii="Times New Roman" w:hAnsi="Times New Roman"/>
          <w:sz w:val="28"/>
          <w:szCs w:val="28"/>
        </w:rPr>
        <w:t>Нижегородского</w:t>
      </w:r>
      <w:proofErr w:type="gramEnd"/>
    </w:p>
    <w:p w:rsidR="00C27673" w:rsidRDefault="00C27673" w:rsidP="00C2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765D4" w:rsidRDefault="00C27673" w:rsidP="00C2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</w:t>
      </w:r>
    </w:p>
    <w:p w:rsidR="00C27673" w:rsidRDefault="00C27673" w:rsidP="00C2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</w:t>
      </w:r>
      <w:proofErr w:type="spellStart"/>
      <w:r w:rsidR="00C20347">
        <w:rPr>
          <w:rFonts w:ascii="Times New Roman" w:hAnsi="Times New Roman"/>
          <w:sz w:val="28"/>
          <w:szCs w:val="28"/>
        </w:rPr>
        <w:t>С.И.Милованов</w:t>
      </w:r>
      <w:proofErr w:type="spellEnd"/>
    </w:p>
    <w:p w:rsidR="002B433E" w:rsidRDefault="002B433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C27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2A00" w:rsidRDefault="00C22A00" w:rsidP="00D6194E">
      <w:pPr>
        <w:pStyle w:val="ae"/>
        <w:ind w:left="5245"/>
        <w:rPr>
          <w:rFonts w:ascii="Times New Roman" w:hAnsi="Times New Roman"/>
          <w:sz w:val="28"/>
          <w:szCs w:val="28"/>
        </w:rPr>
      </w:pPr>
    </w:p>
    <w:p w:rsidR="00D6194E" w:rsidRPr="00D74790" w:rsidRDefault="00D6194E" w:rsidP="00D6194E">
      <w:pPr>
        <w:pStyle w:val="ae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D6194E" w:rsidRDefault="00D6194E" w:rsidP="00D6194E">
      <w:pPr>
        <w:pStyle w:val="ae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341BC1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41BC1">
        <w:rPr>
          <w:rFonts w:ascii="Times New Roman" w:hAnsi="Times New Roman"/>
          <w:sz w:val="28"/>
          <w:szCs w:val="28"/>
        </w:rPr>
        <w:t xml:space="preserve">о применению </w:t>
      </w:r>
      <w:proofErr w:type="gramStart"/>
      <w:r w:rsidRPr="00341BC1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341BC1">
        <w:rPr>
          <w:rFonts w:ascii="Times New Roman" w:hAnsi="Times New Roman"/>
          <w:sz w:val="28"/>
          <w:szCs w:val="28"/>
        </w:rPr>
        <w:t xml:space="preserve"> бюджетирования в </w:t>
      </w:r>
    </w:p>
    <w:p w:rsidR="00374B4B" w:rsidRDefault="00C20347" w:rsidP="00D6194E">
      <w:pPr>
        <w:pStyle w:val="ae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Нижегородском</w:t>
      </w:r>
      <w:r w:rsidR="00374B4B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374B4B">
        <w:rPr>
          <w:rFonts w:ascii="Times New Roman" w:hAnsi="Times New Roman"/>
          <w:sz w:val="28"/>
          <w:szCs w:val="28"/>
        </w:rPr>
        <w:t>поселении</w:t>
      </w:r>
      <w:proofErr w:type="gramEnd"/>
    </w:p>
    <w:p w:rsidR="00374B4B" w:rsidRDefault="00374B4B" w:rsidP="00D6194E">
      <w:pPr>
        <w:pStyle w:val="ae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D6194E" w:rsidRDefault="00D6194E" w:rsidP="00D6194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6194E" w:rsidRDefault="00D6194E" w:rsidP="00D6194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6194E" w:rsidRDefault="00D6194E" w:rsidP="00D6194E">
      <w:pPr>
        <w:pStyle w:val="ae"/>
        <w:tabs>
          <w:tab w:val="left" w:pos="3984"/>
        </w:tabs>
        <w:jc w:val="center"/>
        <w:rPr>
          <w:rFonts w:ascii="Times New Roman" w:hAnsi="Times New Roman"/>
          <w:sz w:val="28"/>
          <w:szCs w:val="28"/>
        </w:rPr>
      </w:pPr>
      <w:r w:rsidRPr="0059248A">
        <w:rPr>
          <w:rFonts w:ascii="Times New Roman" w:hAnsi="Times New Roman"/>
          <w:sz w:val="28"/>
          <w:szCs w:val="28"/>
        </w:rPr>
        <w:t xml:space="preserve">Критерии </w:t>
      </w:r>
    </w:p>
    <w:p w:rsidR="00D6194E" w:rsidRPr="0059248A" w:rsidRDefault="00D6194E" w:rsidP="00D6194E">
      <w:pPr>
        <w:pStyle w:val="ae"/>
        <w:tabs>
          <w:tab w:val="left" w:pos="3984"/>
        </w:tabs>
        <w:jc w:val="center"/>
        <w:rPr>
          <w:rFonts w:ascii="Times New Roman" w:hAnsi="Times New Roman"/>
          <w:sz w:val="28"/>
          <w:szCs w:val="28"/>
        </w:rPr>
      </w:pPr>
      <w:r w:rsidRPr="0059248A">
        <w:rPr>
          <w:rFonts w:ascii="Times New Roman" w:hAnsi="Times New Roman"/>
          <w:sz w:val="28"/>
          <w:szCs w:val="28"/>
        </w:rPr>
        <w:t xml:space="preserve">оценки проектов </w:t>
      </w:r>
      <w:proofErr w:type="gramStart"/>
      <w:r w:rsidRPr="0059248A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59248A"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D6194E" w:rsidRDefault="00D6194E" w:rsidP="00D6194E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8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649"/>
        <w:gridCol w:w="2268"/>
        <w:gridCol w:w="1418"/>
      </w:tblGrid>
      <w:tr w:rsidR="00D6194E" w:rsidRPr="0059248A" w:rsidTr="00660924">
        <w:trPr>
          <w:trHeight w:hRule="exact" w:val="11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r w:rsidRPr="0059248A">
              <w:rPr>
                <w:rStyle w:val="Bodytext2"/>
                <w:sz w:val="24"/>
                <w:szCs w:val="24"/>
              </w:rPr>
              <w:t>№</w:t>
            </w:r>
          </w:p>
          <w:p w:rsidR="00D6194E" w:rsidRPr="0059248A" w:rsidRDefault="00D6194E" w:rsidP="00660924">
            <w:proofErr w:type="gramStart"/>
            <w:r w:rsidRPr="0059248A">
              <w:rPr>
                <w:rStyle w:val="Bodytext2"/>
                <w:sz w:val="24"/>
                <w:szCs w:val="24"/>
              </w:rPr>
              <w:t>п</w:t>
            </w:r>
            <w:proofErr w:type="gramEnd"/>
            <w:r w:rsidRPr="0059248A">
              <w:rPr>
                <w:rStyle w:val="Bodytext2"/>
                <w:sz w:val="24"/>
                <w:szCs w:val="24"/>
              </w:rPr>
              <w:t>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jc w:val="center"/>
            </w:pPr>
            <w:r w:rsidRPr="0059248A">
              <w:rPr>
                <w:rStyle w:val="Bodytext2"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194E" w:rsidRPr="0059248A" w:rsidRDefault="00D6194E" w:rsidP="00660924">
            <w:pPr>
              <w:spacing w:after="0" w:line="240" w:lineRule="auto"/>
              <w:jc w:val="center"/>
            </w:pPr>
            <w:r w:rsidRPr="0059248A">
              <w:rPr>
                <w:rStyle w:val="Bodytext2"/>
                <w:sz w:val="24"/>
                <w:szCs w:val="24"/>
              </w:rPr>
              <w:t>Значение</w:t>
            </w:r>
          </w:p>
          <w:p w:rsidR="00D6194E" w:rsidRPr="0059248A" w:rsidRDefault="00D6194E" w:rsidP="00660924">
            <w:pPr>
              <w:spacing w:after="0" w:line="240" w:lineRule="auto"/>
              <w:jc w:val="center"/>
            </w:pPr>
            <w:r w:rsidRPr="0059248A">
              <w:rPr>
                <w:rStyle w:val="Bodytext2"/>
                <w:sz w:val="24"/>
                <w:szCs w:val="24"/>
              </w:rPr>
              <w:t>критериев</w:t>
            </w:r>
          </w:p>
          <w:p w:rsidR="00D6194E" w:rsidRPr="0059248A" w:rsidRDefault="00D6194E" w:rsidP="00660924">
            <w:pPr>
              <w:spacing w:after="0" w:line="240" w:lineRule="auto"/>
              <w:jc w:val="center"/>
            </w:pPr>
            <w:r w:rsidRPr="0059248A">
              <w:rPr>
                <w:rStyle w:val="Bodytext2"/>
                <w:sz w:val="24"/>
                <w:szCs w:val="24"/>
              </w:rPr>
              <w:t>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jc w:val="center"/>
            </w:pPr>
            <w:r w:rsidRPr="0059248A">
              <w:rPr>
                <w:rStyle w:val="Bodytext2"/>
                <w:sz w:val="24"/>
                <w:szCs w:val="24"/>
              </w:rPr>
              <w:t>Количество</w:t>
            </w:r>
          </w:p>
          <w:p w:rsidR="00D6194E" w:rsidRPr="0059248A" w:rsidRDefault="00D6194E" w:rsidP="00660924">
            <w:pPr>
              <w:spacing w:after="0" w:line="240" w:lineRule="auto"/>
              <w:jc w:val="center"/>
            </w:pPr>
            <w:r w:rsidRPr="0059248A">
              <w:rPr>
                <w:rStyle w:val="Bodytext2"/>
                <w:sz w:val="24"/>
                <w:szCs w:val="24"/>
              </w:rPr>
              <w:t>баллов</w:t>
            </w:r>
          </w:p>
        </w:tc>
      </w:tr>
      <w:tr w:rsidR="00D6194E" w:rsidRPr="0059248A" w:rsidTr="00660924">
        <w:trPr>
          <w:trHeight w:hRule="exact" w:val="6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Вклад участников реализаци</w:t>
            </w:r>
            <w:r>
              <w:rPr>
                <w:rStyle w:val="Bodytext2"/>
                <w:sz w:val="24"/>
                <w:szCs w:val="24"/>
              </w:rPr>
              <w:t>и</w:t>
            </w:r>
            <w:r w:rsidRPr="0059248A">
              <w:rPr>
                <w:rStyle w:val="Bodytext2"/>
                <w:sz w:val="24"/>
                <w:szCs w:val="24"/>
              </w:rPr>
              <w:t xml:space="preserve"> проекта в его финансирование: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54</w:t>
            </w:r>
          </w:p>
        </w:tc>
      </w:tr>
      <w:tr w:rsidR="00D6194E" w:rsidRPr="0059248A" w:rsidTr="00660924">
        <w:trPr>
          <w:trHeight w:hRule="exact" w:val="39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1.1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 xml:space="preserve">Уровень </w:t>
            </w:r>
            <w:proofErr w:type="spellStart"/>
            <w:r w:rsidRPr="0059248A">
              <w:rPr>
                <w:rStyle w:val="Bodytext2"/>
                <w:sz w:val="24"/>
                <w:szCs w:val="24"/>
              </w:rPr>
              <w:t>софинансирования</w:t>
            </w:r>
            <w:proofErr w:type="spellEnd"/>
            <w:r w:rsidRPr="0059248A">
              <w:rPr>
                <w:rStyle w:val="Bodytext2"/>
                <w:sz w:val="24"/>
                <w:szCs w:val="24"/>
              </w:rPr>
              <w:t xml:space="preserve"> проекта со стороны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до 30 %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35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 xml:space="preserve">от 30 % до </w:t>
            </w:r>
            <w:r>
              <w:rPr>
                <w:rStyle w:val="Bodytext2"/>
                <w:sz w:val="24"/>
                <w:szCs w:val="24"/>
              </w:rPr>
              <w:t>50</w:t>
            </w:r>
            <w:r w:rsidRPr="0059248A">
              <w:rPr>
                <w:rStyle w:val="Bodytext2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4</w:t>
            </w:r>
          </w:p>
        </w:tc>
      </w:tr>
      <w:tr w:rsidR="00D6194E" w:rsidRPr="0059248A" w:rsidTr="00660924">
        <w:trPr>
          <w:trHeight w:hRule="exact" w:val="403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свыше 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10</w:t>
            </w:r>
          </w:p>
        </w:tc>
      </w:tr>
      <w:tr w:rsidR="00D6194E" w:rsidRPr="0059248A" w:rsidTr="00660924">
        <w:trPr>
          <w:trHeight w:hRule="exact"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1.2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 xml:space="preserve">Уровень </w:t>
            </w:r>
            <w:proofErr w:type="spellStart"/>
            <w:r w:rsidRPr="0059248A">
              <w:rPr>
                <w:rStyle w:val="Bodytext2"/>
                <w:sz w:val="24"/>
                <w:szCs w:val="24"/>
              </w:rPr>
              <w:t>софинансирования</w:t>
            </w:r>
            <w:proofErr w:type="spellEnd"/>
            <w:r w:rsidRPr="0059248A">
              <w:rPr>
                <w:rStyle w:val="Bodytext2"/>
                <w:sz w:val="24"/>
                <w:szCs w:val="24"/>
              </w:rPr>
              <w:t xml:space="preserve"> проекта за счет средств населения в денежной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35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 xml:space="preserve">от 3% до </w:t>
            </w:r>
            <w:r>
              <w:rPr>
                <w:rStyle w:val="Bodytext2"/>
                <w:sz w:val="24"/>
                <w:szCs w:val="24"/>
              </w:rPr>
              <w:t>10</w:t>
            </w:r>
            <w:r w:rsidRPr="0059248A">
              <w:rPr>
                <w:rStyle w:val="Bodytext2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10</w:t>
            </w:r>
          </w:p>
        </w:tc>
      </w:tr>
      <w:tr w:rsidR="00D6194E" w:rsidRPr="0059248A" w:rsidTr="00660924">
        <w:trPr>
          <w:trHeight w:hRule="exact" w:val="307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20</w:t>
            </w:r>
          </w:p>
        </w:tc>
      </w:tr>
      <w:tr w:rsidR="00D6194E" w:rsidRPr="0059248A" w:rsidTr="00660924">
        <w:trPr>
          <w:trHeight w:hRule="exact" w:val="56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1.3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194E" w:rsidRPr="0059248A" w:rsidRDefault="00660924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Н</w:t>
            </w:r>
            <w:r w:rsidR="00D6194E" w:rsidRPr="0059248A">
              <w:rPr>
                <w:rStyle w:val="Bodytext2"/>
                <w:sz w:val="24"/>
                <w:szCs w:val="24"/>
              </w:rPr>
              <w:t>е</w:t>
            </w:r>
            <w:r>
              <w:rPr>
                <w:rStyle w:val="Bodytext2"/>
                <w:sz w:val="24"/>
                <w:szCs w:val="24"/>
              </w:rPr>
              <w:t xml:space="preserve"> </w:t>
            </w:r>
            <w:r w:rsidR="00D6194E" w:rsidRPr="0059248A">
              <w:rPr>
                <w:rStyle w:val="Bodytext2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34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2</w:t>
            </w:r>
          </w:p>
        </w:tc>
      </w:tr>
      <w:tr w:rsidR="00D6194E" w:rsidRPr="0059248A" w:rsidTr="00660924">
        <w:trPr>
          <w:trHeight w:hRule="exact" w:val="52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 xml:space="preserve">от 10% до </w:t>
            </w:r>
            <w:r>
              <w:rPr>
                <w:rStyle w:val="Bodytext2"/>
                <w:sz w:val="24"/>
                <w:szCs w:val="24"/>
              </w:rPr>
              <w:t>50</w:t>
            </w:r>
            <w:r w:rsidRPr="0059248A">
              <w:rPr>
                <w:rStyle w:val="Bodytext2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10</w:t>
            </w:r>
          </w:p>
        </w:tc>
      </w:tr>
      <w:tr w:rsidR="00D6194E" w:rsidRPr="0059248A" w:rsidTr="00660924">
        <w:trPr>
          <w:trHeight w:hRule="exact" w:val="37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свыше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20</w:t>
            </w:r>
          </w:p>
        </w:tc>
      </w:tr>
      <w:tr w:rsidR="00D6194E" w:rsidRPr="0059248A" w:rsidTr="00660924">
        <w:trPr>
          <w:trHeight w:hRule="exact" w:val="6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1.4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 xml:space="preserve">Участие населения в </w:t>
            </w:r>
            <w:proofErr w:type="spellStart"/>
            <w:r w:rsidRPr="0059248A">
              <w:rPr>
                <w:rStyle w:val="Bodytext2"/>
                <w:sz w:val="24"/>
                <w:szCs w:val="24"/>
              </w:rPr>
              <w:t>неденежной</w:t>
            </w:r>
            <w:proofErr w:type="spellEnd"/>
            <w:r w:rsidRPr="0059248A">
              <w:rPr>
                <w:rStyle w:val="Bodytext2"/>
                <w:sz w:val="24"/>
                <w:szCs w:val="24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194E" w:rsidRPr="0059248A" w:rsidRDefault="00660924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н</w:t>
            </w:r>
            <w:r w:rsidR="00D6194E" w:rsidRPr="0059248A">
              <w:rPr>
                <w:rStyle w:val="Bodytext2"/>
                <w:sz w:val="24"/>
                <w:szCs w:val="24"/>
              </w:rPr>
              <w:t>е</w:t>
            </w:r>
            <w:r>
              <w:rPr>
                <w:rStyle w:val="Bodytext2"/>
                <w:sz w:val="24"/>
                <w:szCs w:val="24"/>
              </w:rPr>
              <w:t xml:space="preserve"> </w:t>
            </w:r>
            <w:r w:rsidR="00D6194E" w:rsidRPr="0059248A">
              <w:rPr>
                <w:rStyle w:val="Bodytext2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93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 w:rsidRPr="0059248A">
              <w:rPr>
                <w:rStyle w:val="Bodytext2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</w:pPr>
            <w:r>
              <w:rPr>
                <w:rStyle w:val="Bodytext2"/>
                <w:sz w:val="24"/>
                <w:szCs w:val="24"/>
              </w:rPr>
              <w:t>2</w:t>
            </w:r>
          </w:p>
        </w:tc>
      </w:tr>
      <w:tr w:rsidR="00D6194E" w:rsidRPr="0059248A" w:rsidTr="00660924">
        <w:trPr>
          <w:trHeight w:hRule="exact" w:val="792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1.5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 w:rsidRPr="0059248A">
              <w:rPr>
                <w:rStyle w:val="Bodytext2"/>
                <w:sz w:val="24"/>
                <w:szCs w:val="24"/>
              </w:rPr>
              <w:t>неденежной</w:t>
            </w:r>
            <w:proofErr w:type="spellEnd"/>
            <w:r w:rsidRPr="0059248A">
              <w:rPr>
                <w:rStyle w:val="Bodytext2"/>
                <w:sz w:val="24"/>
                <w:szCs w:val="24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не</w:t>
            </w:r>
          </w:p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108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2</w:t>
            </w:r>
          </w:p>
        </w:tc>
      </w:tr>
      <w:tr w:rsidR="00D6194E" w:rsidRPr="0059248A" w:rsidTr="00660924">
        <w:trPr>
          <w:trHeight w:hRule="exact" w:val="693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17</w:t>
            </w:r>
          </w:p>
        </w:tc>
      </w:tr>
      <w:tr w:rsidR="00D6194E" w:rsidRPr="0059248A" w:rsidTr="00660924">
        <w:trPr>
          <w:trHeight w:hRule="exact" w:val="55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2.1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59248A">
              <w:rPr>
                <w:rStyle w:val="Bodytext2"/>
                <w:sz w:val="24"/>
                <w:szCs w:val="24"/>
              </w:rPr>
              <w:t>благополучателей</w:t>
            </w:r>
            <w:proofErr w:type="spellEnd"/>
            <w:r w:rsidRPr="0059248A">
              <w:rPr>
                <w:rStyle w:val="Bodytext2"/>
                <w:sz w:val="24"/>
                <w:szCs w:val="24"/>
              </w:rPr>
              <w:t>) (процентов от зарегистрированных граждан муниципального образования)</w:t>
            </w:r>
          </w:p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 xml:space="preserve">Количество </w:t>
            </w:r>
            <w:proofErr w:type="spellStart"/>
            <w:r w:rsidRPr="0059248A">
              <w:rPr>
                <w:rStyle w:val="Bodytext2"/>
                <w:sz w:val="24"/>
                <w:szCs w:val="24"/>
              </w:rPr>
              <w:t>благополучателей</w:t>
            </w:r>
            <w:proofErr w:type="spellEnd"/>
            <w:r w:rsidRPr="0059248A">
              <w:rPr>
                <w:rStyle w:val="Bodytext2"/>
                <w:sz w:val="24"/>
                <w:szCs w:val="24"/>
              </w:rPr>
              <w:t>/ кол-во зарегистрированных граждан поселения *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I</w:t>
            </w:r>
          </w:p>
        </w:tc>
      </w:tr>
      <w:tr w:rsidR="00D6194E" w:rsidRPr="0059248A" w:rsidTr="00660924">
        <w:trPr>
          <w:trHeight w:hRule="exact" w:val="51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от 1%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3</w:t>
            </w:r>
          </w:p>
        </w:tc>
      </w:tr>
      <w:tr w:rsidR="00D6194E" w:rsidRPr="0059248A" w:rsidTr="00660924">
        <w:trPr>
          <w:trHeight w:hRule="exact" w:val="78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свыше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15</w:t>
            </w:r>
          </w:p>
        </w:tc>
      </w:tr>
      <w:tr w:rsidR="00D6194E" w:rsidRPr="0059248A" w:rsidTr="00660924">
        <w:trPr>
          <w:trHeight w:hRule="exact" w:val="829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2.2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660924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Н</w:t>
            </w:r>
            <w:r w:rsidR="00D6194E" w:rsidRPr="0059248A">
              <w:rPr>
                <w:rStyle w:val="Bodytext2"/>
                <w:sz w:val="24"/>
                <w:szCs w:val="24"/>
              </w:rPr>
              <w:t>е</w:t>
            </w:r>
            <w:r>
              <w:rPr>
                <w:rStyle w:val="Bodytext2"/>
                <w:sz w:val="24"/>
                <w:szCs w:val="24"/>
              </w:rPr>
              <w:t xml:space="preserve"> </w:t>
            </w:r>
            <w:r w:rsidR="00D6194E" w:rsidRPr="0059248A">
              <w:rPr>
                <w:rStyle w:val="Bodytext2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50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2</w:t>
            </w:r>
          </w:p>
        </w:tc>
      </w:tr>
      <w:tr w:rsidR="00D6194E" w:rsidRPr="0059248A" w:rsidTr="00660924">
        <w:trPr>
          <w:trHeight w:hRule="exact" w:val="652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3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20</w:t>
            </w:r>
          </w:p>
        </w:tc>
      </w:tr>
      <w:tr w:rsidR="00D6194E" w:rsidRPr="0059248A" w:rsidTr="00660924">
        <w:trPr>
          <w:trHeight w:hRule="exact" w:val="626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3.1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до 1</w:t>
            </w:r>
            <w:r>
              <w:rPr>
                <w:rStyle w:val="Bodytext2"/>
                <w:sz w:val="24"/>
                <w:szCs w:val="24"/>
              </w:rPr>
              <w:t>5</w:t>
            </w:r>
            <w:r w:rsidRPr="0059248A">
              <w:rPr>
                <w:rStyle w:val="Bodytext2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1352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свыше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9</w:t>
            </w:r>
          </w:p>
        </w:tc>
      </w:tr>
      <w:tr w:rsidR="00D6194E" w:rsidRPr="0059248A" w:rsidTr="00660924">
        <w:trPr>
          <w:trHeight w:hRule="exact" w:val="512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3.2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0E7E0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Наличие виде</w:t>
            </w:r>
            <w:proofErr w:type="gramStart"/>
            <w:r w:rsidRPr="0059248A">
              <w:rPr>
                <w:rStyle w:val="Bodytext2"/>
                <w:sz w:val="24"/>
                <w:szCs w:val="24"/>
              </w:rPr>
              <w:t>о-</w:t>
            </w:r>
            <w:proofErr w:type="gramEnd"/>
            <w:r w:rsidRPr="0059248A">
              <w:rPr>
                <w:rStyle w:val="Bodytext2"/>
                <w:sz w:val="24"/>
                <w:szCs w:val="24"/>
              </w:rPr>
              <w:t xml:space="preserve"> и/и</w:t>
            </w:r>
            <w:r>
              <w:rPr>
                <w:rStyle w:val="Bodytext2"/>
                <w:sz w:val="24"/>
                <w:szCs w:val="24"/>
              </w:rPr>
              <w:t>ли</w:t>
            </w:r>
            <w:r w:rsidRPr="0059248A">
              <w:rPr>
                <w:rStyle w:val="Bodytext2"/>
                <w:sz w:val="24"/>
                <w:szCs w:val="24"/>
              </w:rPr>
              <w:t xml:space="preserve"> аудиозаписи</w:t>
            </w:r>
            <w:r w:rsidR="000E7E04">
              <w:rPr>
                <w:rStyle w:val="Bodytext2"/>
                <w:sz w:val="24"/>
                <w:szCs w:val="24"/>
              </w:rPr>
              <w:t xml:space="preserve"> </w:t>
            </w:r>
            <w:r w:rsidRPr="0059248A">
              <w:rPr>
                <w:rStyle w:val="Bodytext2"/>
                <w:sz w:val="24"/>
                <w:szCs w:val="24"/>
              </w:rPr>
              <w:t>с собрания граждан, на котором решается вопрос по участию в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0E7E04">
        <w:trPr>
          <w:trHeight w:hRule="exact" w:val="374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9</w:t>
            </w:r>
          </w:p>
        </w:tc>
      </w:tr>
      <w:tr w:rsidR="00D6194E" w:rsidRPr="0059248A" w:rsidTr="00660924">
        <w:trPr>
          <w:trHeight w:hRule="exact" w:val="805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3.3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0E7E04" w:rsidP="000E7E0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Н</w:t>
            </w:r>
            <w:r w:rsidR="00D6194E" w:rsidRPr="0059248A">
              <w:rPr>
                <w:rStyle w:val="Bodytext2"/>
                <w:sz w:val="24"/>
                <w:szCs w:val="24"/>
              </w:rPr>
              <w:t>е</w:t>
            </w:r>
            <w:r>
              <w:rPr>
                <w:rStyle w:val="Bodytext2"/>
                <w:sz w:val="24"/>
                <w:szCs w:val="24"/>
              </w:rPr>
              <w:t xml:space="preserve"> </w:t>
            </w:r>
            <w:r w:rsidR="00D6194E" w:rsidRPr="0059248A">
              <w:rPr>
                <w:rStyle w:val="Bodytext2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660924">
        <w:trPr>
          <w:trHeight w:hRule="exact" w:val="49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2</w:t>
            </w:r>
          </w:p>
        </w:tc>
      </w:tr>
      <w:tr w:rsidR="00D6194E" w:rsidRPr="0059248A" w:rsidTr="00660924">
        <w:trPr>
          <w:trHeight w:hRule="exact" w:val="377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4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9</w:t>
            </w:r>
          </w:p>
        </w:tc>
      </w:tr>
      <w:tr w:rsidR="00D6194E" w:rsidRPr="0059248A" w:rsidTr="000E7E04">
        <w:trPr>
          <w:trHeight w:hRule="exact" w:val="364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4.1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«Срок жизни» результатов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2</w:t>
            </w:r>
          </w:p>
        </w:tc>
      </w:tr>
      <w:tr w:rsidR="00D6194E" w:rsidRPr="0059248A" w:rsidTr="000E7E04">
        <w:trPr>
          <w:trHeight w:hRule="exact" w:val="37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от 1 года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4</w:t>
            </w:r>
          </w:p>
        </w:tc>
      </w:tr>
      <w:tr w:rsidR="00D6194E" w:rsidRPr="0059248A" w:rsidTr="00660924">
        <w:trPr>
          <w:trHeight w:hRule="exact" w:val="37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свыше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7</w:t>
            </w:r>
          </w:p>
        </w:tc>
      </w:tr>
      <w:tr w:rsidR="00D6194E" w:rsidRPr="0059248A" w:rsidTr="000E7E04">
        <w:trPr>
          <w:trHeight w:hRule="exact" w:val="496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4.2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  <w:r w:rsidRPr="0059248A">
              <w:rPr>
                <w:rStyle w:val="Bodytext2"/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0</w:t>
            </w:r>
          </w:p>
        </w:tc>
      </w:tr>
      <w:tr w:rsidR="00D6194E" w:rsidRPr="0059248A" w:rsidTr="000E7E04">
        <w:trPr>
          <w:trHeight w:hRule="exact" w:val="51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0E7E04" w:rsidP="000E7E04">
            <w:pPr>
              <w:spacing w:after="0" w:line="240" w:lineRule="auto"/>
              <w:rPr>
                <w:lang w:bidi="ru-RU"/>
              </w:rPr>
            </w:pPr>
            <w:r w:rsidRPr="0059248A">
              <w:rPr>
                <w:rStyle w:val="Bodytext2"/>
                <w:sz w:val="24"/>
                <w:szCs w:val="24"/>
              </w:rPr>
              <w:t>Д</w:t>
            </w:r>
            <w:r w:rsidR="00D6194E" w:rsidRPr="0059248A">
              <w:rPr>
                <w:rStyle w:val="Bodytext2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94E" w:rsidRPr="0059248A" w:rsidRDefault="00D6194E" w:rsidP="00660924">
            <w:pPr>
              <w:spacing w:after="0" w:line="240" w:lineRule="auto"/>
              <w:rPr>
                <w:lang w:bidi="ru-RU"/>
              </w:rPr>
            </w:pPr>
            <w:r>
              <w:rPr>
                <w:rStyle w:val="Bodytext2"/>
                <w:sz w:val="24"/>
                <w:szCs w:val="24"/>
              </w:rPr>
              <w:t>2</w:t>
            </w:r>
          </w:p>
        </w:tc>
      </w:tr>
    </w:tbl>
    <w:p w:rsidR="00D6194E" w:rsidRDefault="00D6194E" w:rsidP="00D61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94E" w:rsidRDefault="00D6194E" w:rsidP="00D61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E04" w:rsidRDefault="000E7E04" w:rsidP="000E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20347">
        <w:rPr>
          <w:rFonts w:ascii="Times New Roman" w:hAnsi="Times New Roman"/>
          <w:sz w:val="28"/>
          <w:szCs w:val="28"/>
        </w:rPr>
        <w:t>Нижегородского</w:t>
      </w:r>
      <w:proofErr w:type="gramEnd"/>
    </w:p>
    <w:p w:rsidR="000E7E04" w:rsidRDefault="000E7E04" w:rsidP="000E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765D4" w:rsidRDefault="000E7E04" w:rsidP="000E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</w:t>
      </w:r>
    </w:p>
    <w:p w:rsidR="000E7E04" w:rsidRDefault="000E7E04" w:rsidP="000E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</w:t>
      </w:r>
      <w:proofErr w:type="spellStart"/>
      <w:r w:rsidR="00C20347">
        <w:rPr>
          <w:rFonts w:ascii="Times New Roman" w:hAnsi="Times New Roman"/>
          <w:sz w:val="28"/>
          <w:szCs w:val="28"/>
        </w:rPr>
        <w:t>С.И.Милованов</w:t>
      </w:r>
      <w:proofErr w:type="spellEnd"/>
    </w:p>
    <w:p w:rsidR="00470DC4" w:rsidRDefault="00470DC4" w:rsidP="000E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C4" w:rsidRDefault="00470DC4" w:rsidP="000E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C4" w:rsidRPr="00B64A92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470DC4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341BC1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BC1">
        <w:rPr>
          <w:rFonts w:ascii="Times New Roman" w:hAnsi="Times New Roman"/>
          <w:sz w:val="28"/>
          <w:szCs w:val="28"/>
        </w:rPr>
        <w:t xml:space="preserve">по применению </w:t>
      </w:r>
    </w:p>
    <w:p w:rsidR="00470DC4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41BC1">
        <w:rPr>
          <w:rFonts w:ascii="Times New Roman" w:hAnsi="Times New Roman"/>
          <w:sz w:val="28"/>
          <w:szCs w:val="28"/>
        </w:rPr>
        <w:t>нициативного бюджетирования в</w:t>
      </w:r>
    </w:p>
    <w:p w:rsidR="00470DC4" w:rsidRDefault="00C20347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Нижегородском</w:t>
      </w:r>
      <w:r w:rsidR="00470DC4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470DC4">
        <w:rPr>
          <w:rFonts w:ascii="Times New Roman" w:hAnsi="Times New Roman"/>
          <w:sz w:val="28"/>
          <w:szCs w:val="28"/>
        </w:rPr>
        <w:t>поселении</w:t>
      </w:r>
      <w:proofErr w:type="gramEnd"/>
    </w:p>
    <w:p w:rsidR="00470DC4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470DC4" w:rsidRPr="009308D3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0DC4" w:rsidRPr="009308D3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ЗАЯВКА</w:t>
      </w:r>
    </w:p>
    <w:p w:rsidR="00470DC4" w:rsidRPr="009308D3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для участия в конкурсном отборе проекта инициативного бюджетирования</w:t>
      </w:r>
    </w:p>
    <w:p w:rsidR="00470DC4" w:rsidRPr="009308D3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0DC4" w:rsidRPr="009308D3" w:rsidRDefault="00470DC4" w:rsidP="00470D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</w:p>
    <w:p w:rsidR="00470DC4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470DC4" w:rsidRPr="009308D3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40"/>
        <w:gridCol w:w="3544"/>
      </w:tblGrid>
      <w:tr w:rsidR="00470DC4" w:rsidTr="00470DC4">
        <w:trPr>
          <w:trHeight w:hRule="exact" w:val="6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№</w:t>
            </w:r>
          </w:p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DF1">
              <w:rPr>
                <w:rStyle w:val="Bodytext2"/>
                <w:sz w:val="24"/>
                <w:szCs w:val="24"/>
              </w:rPr>
              <w:t>п</w:t>
            </w:r>
            <w:proofErr w:type="gramEnd"/>
            <w:r w:rsidRPr="00747DF1">
              <w:rPr>
                <w:rStyle w:val="Bodytext2"/>
                <w:sz w:val="24"/>
                <w:szCs w:val="24"/>
              </w:rPr>
              <w:t>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jc w:val="center"/>
              <w:rPr>
                <w:rStyle w:val="Bodytext2"/>
                <w:sz w:val="24"/>
                <w:szCs w:val="24"/>
              </w:rPr>
            </w:pPr>
          </w:p>
          <w:p w:rsidR="00470DC4" w:rsidRPr="00747DF1" w:rsidRDefault="00470DC4" w:rsidP="00C2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Сведения</w:t>
            </w:r>
          </w:p>
        </w:tc>
      </w:tr>
      <w:tr w:rsidR="00470DC4" w:rsidTr="00C20347">
        <w:trPr>
          <w:trHeight w:hRule="exact" w:val="6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I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Место реализации Проекта (адрес)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Цель и задачи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9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5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Ожидаемые результаты от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9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9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47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Описание дальнейшего развит</w:t>
            </w:r>
            <w:r>
              <w:rPr>
                <w:rStyle w:val="Bodytext2"/>
                <w:sz w:val="24"/>
                <w:szCs w:val="24"/>
              </w:rPr>
              <w:t>ия</w:t>
            </w:r>
            <w:r w:rsidRPr="00747DF1">
              <w:rPr>
                <w:rStyle w:val="Bodytext2"/>
                <w:sz w:val="24"/>
                <w:szCs w:val="24"/>
              </w:rPr>
              <w:t xml:space="preserve"> Проекта после завершения финансирования (использование, содержание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9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1.10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Контактное лицо (представитель инициативной группы), ответственный за Проект (</w:t>
            </w:r>
            <w:r>
              <w:rPr>
                <w:rStyle w:val="Bodytext2"/>
                <w:sz w:val="24"/>
                <w:szCs w:val="24"/>
              </w:rPr>
              <w:t xml:space="preserve">полное ФИО, </w:t>
            </w:r>
            <w:r w:rsidRPr="00747DF1">
              <w:rPr>
                <w:rStyle w:val="Bodytext2"/>
                <w:sz w:val="24"/>
                <w:szCs w:val="24"/>
              </w:rPr>
              <w:t>номер телефона, адрес электронной почты)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Общая стоимость Проекта,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2.1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 xml:space="preserve">денежные средства </w:t>
            </w:r>
            <w:r w:rsidRPr="00960AE0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2.2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денежные средства бюджета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3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2.3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9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F1">
              <w:rPr>
                <w:rStyle w:val="Bodytext2"/>
                <w:sz w:val="24"/>
                <w:szCs w:val="24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6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47DF1">
              <w:rPr>
                <w:rStyle w:val="Bodytext2"/>
                <w:sz w:val="24"/>
                <w:szCs w:val="24"/>
              </w:rPr>
              <w:t>Неденежный</w:t>
            </w:r>
            <w:proofErr w:type="spellEnd"/>
            <w:r w:rsidRPr="00747DF1">
              <w:rPr>
                <w:rStyle w:val="Bodytext2"/>
                <w:sz w:val="24"/>
                <w:szCs w:val="24"/>
              </w:rPr>
              <w:t xml:space="preserve"> вклад населения (трудовое участие, материалы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11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47DF1">
              <w:rPr>
                <w:rStyle w:val="Bodytext2"/>
                <w:sz w:val="24"/>
                <w:szCs w:val="24"/>
              </w:rPr>
              <w:t>Неденежный</w:t>
            </w:r>
            <w:proofErr w:type="spellEnd"/>
            <w:r w:rsidRPr="00747DF1">
              <w:rPr>
                <w:rStyle w:val="Bodytext2"/>
                <w:sz w:val="24"/>
                <w:szCs w:val="24"/>
              </w:rPr>
              <w:t xml:space="preserve">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5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47DF1">
              <w:rPr>
                <w:rStyle w:val="Bodytext2"/>
                <w:sz w:val="24"/>
                <w:szCs w:val="24"/>
              </w:rPr>
              <w:t>Прямые</w:t>
            </w:r>
            <w:proofErr w:type="gramEnd"/>
            <w:r w:rsidRPr="00747DF1">
              <w:rPr>
                <w:rStyle w:val="Bodytext2"/>
                <w:sz w:val="24"/>
                <w:szCs w:val="24"/>
              </w:rPr>
              <w:t xml:space="preserve"> </w:t>
            </w:r>
            <w:proofErr w:type="spellStart"/>
            <w:r w:rsidRPr="00747DF1">
              <w:rPr>
                <w:rStyle w:val="Bodytext2"/>
                <w:sz w:val="24"/>
                <w:szCs w:val="24"/>
              </w:rPr>
              <w:t>бдагополучатели</w:t>
            </w:r>
            <w:proofErr w:type="spellEnd"/>
            <w:r w:rsidRPr="00747DF1">
              <w:rPr>
                <w:rStyle w:val="Bodytext2"/>
                <w:sz w:val="24"/>
                <w:szCs w:val="24"/>
              </w:rPr>
              <w:t xml:space="preserve"> проекта (количество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6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9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Наличие виде</w:t>
            </w:r>
            <w:proofErr w:type="gramStart"/>
            <w:r w:rsidRPr="00747DF1">
              <w:rPr>
                <w:rStyle w:val="Bodytext2"/>
                <w:sz w:val="24"/>
                <w:szCs w:val="24"/>
              </w:rPr>
              <w:t>о-</w:t>
            </w:r>
            <w:proofErr w:type="gramEnd"/>
            <w:r w:rsidRPr="00747DF1">
              <w:rPr>
                <w:rStyle w:val="Bodytext2"/>
                <w:sz w:val="24"/>
                <w:szCs w:val="24"/>
              </w:rPr>
              <w:t xml:space="preserve"> и/или аудиозаписи с собрания граждан, на котором решался вопрос по участию в проекте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Tr="00C20347">
        <w:trPr>
          <w:trHeight w:hRule="exact" w:val="9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47DF1">
              <w:rPr>
                <w:rStyle w:val="Bodytext2"/>
                <w:sz w:val="24"/>
                <w:szCs w:val="24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DC4" w:rsidRPr="00747DF1" w:rsidRDefault="00470DC4" w:rsidP="00C2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DC4" w:rsidRDefault="00470DC4" w:rsidP="00470D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0DC4" w:rsidRPr="009308D3" w:rsidRDefault="00470DC4" w:rsidP="00470D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0DC4" w:rsidRPr="009308D3" w:rsidRDefault="00470DC4" w:rsidP="00470DC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70DC4" w:rsidRPr="009308D3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0DC4" w:rsidRPr="009308D3" w:rsidRDefault="00470DC4" w:rsidP="00470D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Дата «___» __________ 20__ года</w:t>
      </w:r>
    </w:p>
    <w:p w:rsidR="00470DC4" w:rsidRPr="009308D3" w:rsidRDefault="00470DC4" w:rsidP="00470D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0DC4" w:rsidRDefault="00470DC4" w:rsidP="00470D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Председатель собрания жителей (схода граждан)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0DC4" w:rsidRPr="00FE06FD" w:rsidRDefault="00470DC4" w:rsidP="00470D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E06FD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06FD">
        <w:rPr>
          <w:rFonts w:ascii="Times New Roman" w:hAnsi="Times New Roman" w:cs="Times New Roman"/>
          <w:sz w:val="28"/>
          <w:szCs w:val="28"/>
        </w:rPr>
        <w:t xml:space="preserve">/ </w:t>
      </w:r>
      <w:r w:rsidRPr="00FE06FD">
        <w:rPr>
          <w:rFonts w:ascii="Times New Roman" w:hAnsi="Times New Roman" w:cs="Times New Roman"/>
          <w:spacing w:val="-2"/>
          <w:sz w:val="28"/>
          <w:szCs w:val="28"/>
        </w:rPr>
        <w:t xml:space="preserve">ФИО </w:t>
      </w:r>
      <w:r w:rsidRPr="00FE06FD">
        <w:rPr>
          <w:rFonts w:ascii="Times New Roman" w:hAnsi="Times New Roman" w:cs="Times New Roman"/>
          <w:sz w:val="28"/>
          <w:szCs w:val="28"/>
        </w:rPr>
        <w:t>(подпись)</w:t>
      </w:r>
    </w:p>
    <w:p w:rsidR="00470DC4" w:rsidRPr="009308D3" w:rsidRDefault="00470DC4" w:rsidP="00470D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0DC4" w:rsidRDefault="00470DC4" w:rsidP="00470DC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08D3">
        <w:rPr>
          <w:rFonts w:ascii="Times New Roman" w:hAnsi="Times New Roman" w:cs="Times New Roman"/>
          <w:sz w:val="28"/>
          <w:szCs w:val="28"/>
        </w:rPr>
        <w:t>Дата: «___» ____________ 20__ года</w:t>
      </w:r>
    </w:p>
    <w:p w:rsidR="00470DC4" w:rsidRDefault="00470DC4" w:rsidP="00470DC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70DC4" w:rsidRDefault="00470DC4" w:rsidP="00470DC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70DC4" w:rsidRDefault="00470DC4" w:rsidP="00470DC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70DC4" w:rsidRDefault="00470DC4" w:rsidP="0047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20347">
        <w:rPr>
          <w:rFonts w:ascii="Times New Roman" w:hAnsi="Times New Roman"/>
          <w:sz w:val="28"/>
          <w:szCs w:val="28"/>
        </w:rPr>
        <w:t>Нижегородского</w:t>
      </w:r>
      <w:proofErr w:type="gramEnd"/>
    </w:p>
    <w:p w:rsidR="00470DC4" w:rsidRDefault="00470DC4" w:rsidP="0047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765D4" w:rsidRDefault="00470DC4" w:rsidP="0047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</w:t>
      </w:r>
    </w:p>
    <w:p w:rsidR="00470DC4" w:rsidRDefault="00470DC4" w:rsidP="0047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</w:t>
      </w:r>
      <w:proofErr w:type="spellStart"/>
      <w:r w:rsidR="00C20347">
        <w:rPr>
          <w:rFonts w:ascii="Times New Roman" w:hAnsi="Times New Roman"/>
          <w:sz w:val="28"/>
          <w:szCs w:val="28"/>
        </w:rPr>
        <w:t>С.И.Милованов</w:t>
      </w:r>
      <w:proofErr w:type="spellEnd"/>
    </w:p>
    <w:p w:rsidR="00470DC4" w:rsidRDefault="00470DC4" w:rsidP="000E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94E" w:rsidRDefault="00D6194E" w:rsidP="000E7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Default="00470DC4" w:rsidP="000E7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Default="00470DC4" w:rsidP="000E7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Default="00470DC4" w:rsidP="000E7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Default="00470DC4" w:rsidP="000E7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Default="00470DC4" w:rsidP="000E7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Default="00470DC4" w:rsidP="000E7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470DC4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470DC4" w:rsidRPr="00470DC4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DC4">
        <w:rPr>
          <w:rFonts w:ascii="Times New Roman" w:hAnsi="Times New Roman"/>
          <w:sz w:val="28"/>
          <w:szCs w:val="28"/>
        </w:rPr>
        <w:t xml:space="preserve">по применению </w:t>
      </w:r>
    </w:p>
    <w:p w:rsidR="00470DC4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инициативного бюджетирования в</w:t>
      </w:r>
    </w:p>
    <w:p w:rsidR="00470DC4" w:rsidRDefault="00C20347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Нижегородском</w:t>
      </w:r>
      <w:r w:rsidR="00470DC4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470DC4">
        <w:rPr>
          <w:rFonts w:ascii="Times New Roman" w:hAnsi="Times New Roman"/>
          <w:sz w:val="28"/>
          <w:szCs w:val="28"/>
        </w:rPr>
        <w:t>поселении</w:t>
      </w:r>
      <w:proofErr w:type="gramEnd"/>
    </w:p>
    <w:p w:rsidR="00470DC4" w:rsidRPr="00470DC4" w:rsidRDefault="00470DC4" w:rsidP="00470DC4">
      <w:pPr>
        <w:pStyle w:val="ae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470DC4" w:rsidRPr="00470DC4" w:rsidRDefault="00470DC4" w:rsidP="00470DC4">
      <w:pPr>
        <w:pStyle w:val="ac"/>
        <w:ind w:left="5607" w:firstLine="284"/>
        <w:jc w:val="both"/>
        <w:rPr>
          <w:rFonts w:ascii="Times New Roman" w:hAnsi="Times New Roman"/>
        </w:rPr>
      </w:pPr>
    </w:p>
    <w:p w:rsidR="00470DC4" w:rsidRPr="00470DC4" w:rsidRDefault="00470DC4" w:rsidP="00470DC4">
      <w:pPr>
        <w:pStyle w:val="11"/>
        <w:ind w:left="0" w:right="377" w:firstLine="567"/>
        <w:jc w:val="center"/>
        <w:rPr>
          <w:rFonts w:ascii="Times New Roman" w:hAnsi="Times New Roman"/>
          <w:b w:val="0"/>
        </w:rPr>
      </w:pPr>
      <w:r w:rsidRPr="00470DC4">
        <w:rPr>
          <w:rFonts w:ascii="Times New Roman" w:hAnsi="Times New Roman"/>
          <w:b w:val="0"/>
        </w:rPr>
        <w:t>ПРОТОКОЛ</w:t>
      </w:r>
    </w:p>
    <w:p w:rsidR="00470DC4" w:rsidRPr="00470DC4" w:rsidRDefault="00470DC4" w:rsidP="00470DC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собрания жителей (схода граждан)</w:t>
      </w:r>
    </w:p>
    <w:p w:rsidR="00470DC4" w:rsidRPr="00470DC4" w:rsidRDefault="00470DC4" w:rsidP="00470D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(инициативной группы)</w:t>
      </w:r>
    </w:p>
    <w:p w:rsidR="00470DC4" w:rsidRPr="00470DC4" w:rsidRDefault="00470DC4" w:rsidP="00470DC4">
      <w:pPr>
        <w:pStyle w:val="ac"/>
        <w:ind w:firstLine="284"/>
        <w:jc w:val="both"/>
        <w:rPr>
          <w:rFonts w:ascii="Times New Roman" w:hAnsi="Times New Roman"/>
        </w:rPr>
      </w:pPr>
    </w:p>
    <w:p w:rsidR="00470DC4" w:rsidRPr="00470DC4" w:rsidRDefault="00470DC4" w:rsidP="0047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Протокол собрания граждан</w:t>
      </w:r>
    </w:p>
    <w:p w:rsidR="00470DC4" w:rsidRPr="00470DC4" w:rsidRDefault="00470DC4" w:rsidP="00470DC4">
      <w:pPr>
        <w:tabs>
          <w:tab w:val="left" w:leader="underscore" w:pos="2899"/>
          <w:tab w:val="left" w:leader="underscore" w:pos="39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Дата проведения собрания: «</w:t>
      </w:r>
      <w:r>
        <w:rPr>
          <w:rFonts w:ascii="Times New Roman" w:hAnsi="Times New Roman"/>
          <w:sz w:val="28"/>
          <w:szCs w:val="28"/>
        </w:rPr>
        <w:t>____</w:t>
      </w:r>
      <w:r w:rsidRPr="00470D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 </w:t>
      </w:r>
      <w:r w:rsidRPr="00470D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2__</w:t>
      </w:r>
      <w:r w:rsidRPr="00470DC4">
        <w:rPr>
          <w:rFonts w:ascii="Times New Roman" w:hAnsi="Times New Roman"/>
          <w:sz w:val="28"/>
          <w:szCs w:val="28"/>
        </w:rPr>
        <w:t xml:space="preserve"> г.</w:t>
      </w:r>
    </w:p>
    <w:p w:rsidR="00470DC4" w:rsidRPr="00470DC4" w:rsidRDefault="00470DC4" w:rsidP="00470DC4">
      <w:pPr>
        <w:tabs>
          <w:tab w:val="left" w:leader="underscore" w:pos="2899"/>
          <w:tab w:val="left" w:leader="underscore" w:pos="3026"/>
          <w:tab w:val="left" w:leader="underscore" w:pos="4471"/>
          <w:tab w:val="left" w:leader="underscore" w:pos="45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Адрес проведения собрания: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470DC4" w:rsidRPr="00470DC4" w:rsidRDefault="00470DC4" w:rsidP="00470DC4">
      <w:pPr>
        <w:tabs>
          <w:tab w:val="left" w:leader="underscore" w:pos="2534"/>
          <w:tab w:val="left" w:leader="underscore" w:pos="33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Время начала собрания: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470DC4">
        <w:rPr>
          <w:rFonts w:ascii="Times New Roman" w:hAnsi="Times New Roman"/>
          <w:sz w:val="28"/>
          <w:szCs w:val="28"/>
        </w:rPr>
        <w:t>час</w:t>
      </w:r>
      <w:proofErr w:type="gramStart"/>
      <w:r w:rsidRPr="00470DC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______</w:t>
      </w:r>
      <w:proofErr w:type="gramStart"/>
      <w:r w:rsidRPr="00470DC4">
        <w:rPr>
          <w:rFonts w:ascii="Times New Roman" w:hAnsi="Times New Roman"/>
          <w:sz w:val="28"/>
          <w:szCs w:val="28"/>
        </w:rPr>
        <w:t>м</w:t>
      </w:r>
      <w:proofErr w:type="gramEnd"/>
      <w:r w:rsidRPr="00470DC4">
        <w:rPr>
          <w:rFonts w:ascii="Times New Roman" w:hAnsi="Times New Roman"/>
          <w:sz w:val="28"/>
          <w:szCs w:val="28"/>
        </w:rPr>
        <w:t>ин.</w:t>
      </w:r>
    </w:p>
    <w:p w:rsidR="00470DC4" w:rsidRPr="00470DC4" w:rsidRDefault="00470DC4" w:rsidP="00470DC4">
      <w:pPr>
        <w:tabs>
          <w:tab w:val="left" w:leader="underscore" w:pos="2899"/>
          <w:tab w:val="left" w:leader="underscore" w:pos="39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Время окончания собрания:</w:t>
      </w:r>
      <w:r>
        <w:rPr>
          <w:rFonts w:ascii="Times New Roman" w:hAnsi="Times New Roman"/>
          <w:sz w:val="28"/>
          <w:szCs w:val="28"/>
        </w:rPr>
        <w:t xml:space="preserve"> ______</w:t>
      </w:r>
      <w:proofErr w:type="spellStart"/>
      <w:r w:rsidRPr="00470DC4">
        <w:rPr>
          <w:rFonts w:ascii="Times New Roman" w:hAnsi="Times New Roman"/>
          <w:sz w:val="28"/>
          <w:szCs w:val="28"/>
        </w:rPr>
        <w:t>час</w:t>
      </w:r>
      <w:proofErr w:type="gramStart"/>
      <w:r w:rsidRPr="00470DC4">
        <w:rPr>
          <w:rFonts w:ascii="Times New Roman" w:hAnsi="Times New Roman"/>
          <w:sz w:val="28"/>
          <w:szCs w:val="28"/>
        </w:rPr>
        <w:t>.</w:t>
      </w:r>
      <w:proofErr w:type="gramEnd"/>
      <w:r w:rsidRPr="00470DC4">
        <w:rPr>
          <w:rFonts w:ascii="Times New Roman" w:hAnsi="Times New Roman"/>
          <w:sz w:val="28"/>
          <w:szCs w:val="28"/>
        </w:rPr>
        <w:t>____</w:t>
      </w:r>
      <w:proofErr w:type="gramStart"/>
      <w:r w:rsidRPr="00470DC4">
        <w:rPr>
          <w:rFonts w:ascii="Times New Roman" w:hAnsi="Times New Roman"/>
          <w:sz w:val="28"/>
          <w:szCs w:val="28"/>
        </w:rPr>
        <w:t>м</w:t>
      </w:r>
      <w:proofErr w:type="gramEnd"/>
      <w:r w:rsidRPr="00470DC4">
        <w:rPr>
          <w:rFonts w:ascii="Times New Roman" w:hAnsi="Times New Roman"/>
          <w:sz w:val="28"/>
          <w:szCs w:val="28"/>
        </w:rPr>
        <w:t>ин</w:t>
      </w:r>
      <w:proofErr w:type="spellEnd"/>
      <w:r w:rsidRPr="00470DC4">
        <w:rPr>
          <w:rFonts w:ascii="Times New Roman" w:hAnsi="Times New Roman"/>
          <w:sz w:val="28"/>
          <w:szCs w:val="28"/>
        </w:rPr>
        <w:t>.</w:t>
      </w:r>
    </w:p>
    <w:p w:rsidR="00470DC4" w:rsidRPr="00470DC4" w:rsidRDefault="00470DC4" w:rsidP="00470DC4">
      <w:pPr>
        <w:tabs>
          <w:tab w:val="left" w:leader="underscore" w:pos="2203"/>
          <w:tab w:val="left" w:leader="underscore" w:pos="2325"/>
          <w:tab w:val="left" w:leader="underscore" w:pos="3941"/>
          <w:tab w:val="left" w:leader="underscore" w:pos="4471"/>
          <w:tab w:val="left" w:leader="underscore" w:pos="4715"/>
          <w:tab w:val="left" w:leader="underscore" w:pos="5318"/>
          <w:tab w:val="left" w:leader="underscore" w:pos="5483"/>
          <w:tab w:val="left" w:leader="underscore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Повестка собрания: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470DC4">
        <w:rPr>
          <w:rFonts w:ascii="Times New Roman" w:hAnsi="Times New Roman"/>
          <w:sz w:val="28"/>
          <w:szCs w:val="28"/>
        </w:rPr>
        <w:t>______________</w:t>
      </w:r>
    </w:p>
    <w:p w:rsidR="00470DC4" w:rsidRPr="00470DC4" w:rsidRDefault="00470DC4" w:rsidP="00470DC4">
      <w:pPr>
        <w:tabs>
          <w:tab w:val="left" w:leader="underscore" w:pos="3342"/>
          <w:tab w:val="left" w:leader="underscore" w:pos="3458"/>
          <w:tab w:val="left" w:leader="underscore" w:pos="3941"/>
          <w:tab w:val="left" w:leader="underscore" w:pos="55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Ход собрания: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470DC4" w:rsidRPr="00470DC4" w:rsidRDefault="00470DC4" w:rsidP="00470DC4">
      <w:pPr>
        <w:pStyle w:val="Bodytext1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70DC4">
        <w:rPr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470DC4" w:rsidRPr="00470DC4" w:rsidRDefault="00470DC4" w:rsidP="00470DC4">
      <w:pPr>
        <w:pStyle w:val="Bodytext1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70DC4" w:rsidRPr="00470DC4" w:rsidRDefault="00470DC4" w:rsidP="00470D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5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6774"/>
        <w:gridCol w:w="2126"/>
      </w:tblGrid>
      <w:tr w:rsidR="00470DC4" w:rsidRPr="00470DC4" w:rsidTr="00144740">
        <w:trPr>
          <w:trHeight w:val="719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116" w:right="110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0D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0D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74" w:type="dxa"/>
          </w:tcPr>
          <w:p w:rsidR="00470DC4" w:rsidRPr="00470DC4" w:rsidRDefault="00470DC4" w:rsidP="00470DC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70DC4" w:rsidRPr="00470DC4" w:rsidRDefault="00470DC4" w:rsidP="00144740">
            <w:pPr>
              <w:pStyle w:val="TableParagraph"/>
              <w:ind w:left="314" w:right="141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470DC4" w:rsidRPr="00470DC4" w:rsidTr="00144740">
        <w:trPr>
          <w:trHeight w:val="605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4" w:type="dxa"/>
          </w:tcPr>
          <w:p w:rsidR="00470DC4" w:rsidRPr="00470DC4" w:rsidRDefault="00470DC4" w:rsidP="001447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  <w:r w:rsidR="0014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DC4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553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4" w:type="dxa"/>
          </w:tcPr>
          <w:p w:rsidR="00470DC4" w:rsidRPr="00470DC4" w:rsidRDefault="00470DC4" w:rsidP="00470DC4">
            <w:pPr>
              <w:pStyle w:val="TableParagraph"/>
              <w:ind w:right="458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Наименования проектов инициативного бюджетирования, которые обсуждались на собрании граждан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587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4" w:type="dxa"/>
          </w:tcPr>
          <w:p w:rsidR="00470DC4" w:rsidRPr="00470DC4" w:rsidRDefault="00470DC4" w:rsidP="00470DC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549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</w:tcPr>
          <w:p w:rsidR="00470DC4" w:rsidRPr="00470DC4" w:rsidRDefault="00470DC4" w:rsidP="001447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  <w:r w:rsidR="0014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DC4">
              <w:rPr>
                <w:rFonts w:ascii="Times New Roman" w:hAnsi="Times New Roman"/>
                <w:sz w:val="24"/>
                <w:szCs w:val="24"/>
              </w:rPr>
              <w:t>выбранного проекта инициативного бюджетирования (руб.)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535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4" w:type="dxa"/>
          </w:tcPr>
          <w:p w:rsidR="00470DC4" w:rsidRPr="00470DC4" w:rsidRDefault="00470DC4" w:rsidP="00470DC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529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4" w:type="dxa"/>
          </w:tcPr>
          <w:p w:rsidR="00470DC4" w:rsidRPr="00470DC4" w:rsidRDefault="00470DC4" w:rsidP="00470DC4">
            <w:pPr>
              <w:pStyle w:val="TableParagraph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 xml:space="preserve">Сумма вклада индивидуальных </w:t>
            </w:r>
            <w:proofErr w:type="spellStart"/>
            <w:r w:rsidRPr="00470DC4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  <w:proofErr w:type="gramStart"/>
            <w:r w:rsidRPr="00470DC4"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 w:rsidRPr="00470DC4">
              <w:rPr>
                <w:rFonts w:ascii="Times New Roman" w:hAnsi="Times New Roman"/>
                <w:sz w:val="24"/>
                <w:szCs w:val="24"/>
              </w:rPr>
              <w:t>ридических</w:t>
            </w:r>
            <w:proofErr w:type="spellEnd"/>
            <w:r w:rsidRPr="00470DC4">
              <w:rPr>
                <w:rFonts w:ascii="Times New Roman" w:hAnsi="Times New Roman"/>
                <w:sz w:val="24"/>
                <w:szCs w:val="24"/>
              </w:rPr>
              <w:t xml:space="preserve"> лиц,(руб.)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821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4" w:type="dxa"/>
          </w:tcPr>
          <w:p w:rsidR="00470DC4" w:rsidRPr="00470DC4" w:rsidRDefault="00470DC4" w:rsidP="00144740">
            <w:pPr>
              <w:pStyle w:val="TableParagraph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DC4">
              <w:rPr>
                <w:rFonts w:ascii="Times New Roman" w:hAnsi="Times New Roman"/>
                <w:sz w:val="24"/>
                <w:szCs w:val="24"/>
              </w:rPr>
              <w:t>Неденежный</w:t>
            </w:r>
            <w:proofErr w:type="spellEnd"/>
            <w:r w:rsidRPr="00470DC4">
              <w:rPr>
                <w:rFonts w:ascii="Times New Roman" w:hAnsi="Times New Roman"/>
                <w:sz w:val="24"/>
                <w:szCs w:val="24"/>
              </w:rPr>
              <w:t xml:space="preserve"> вклад жителей поселения в реализацию выбранного проекта инициативного бюджетирования (трудовое участие, материалы и др.)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265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4" w:type="dxa"/>
          </w:tcPr>
          <w:p w:rsidR="00470DC4" w:rsidRPr="00470DC4" w:rsidRDefault="00470DC4" w:rsidP="00470DC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 xml:space="preserve">Представитель инициативной группы (ФИО, тел, </w:t>
            </w:r>
            <w:proofErr w:type="spellStart"/>
            <w:r w:rsidRPr="00470DC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70DC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70DC4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470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C4" w:rsidRPr="00470DC4" w:rsidTr="00144740">
        <w:trPr>
          <w:trHeight w:val="333"/>
        </w:trPr>
        <w:tc>
          <w:tcPr>
            <w:tcW w:w="633" w:type="dxa"/>
          </w:tcPr>
          <w:p w:rsidR="00470DC4" w:rsidRPr="00470DC4" w:rsidRDefault="00470DC4" w:rsidP="00144740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4" w:type="dxa"/>
          </w:tcPr>
          <w:p w:rsidR="00470DC4" w:rsidRPr="00470DC4" w:rsidRDefault="00470DC4" w:rsidP="00470DC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2126" w:type="dxa"/>
          </w:tcPr>
          <w:p w:rsidR="00470DC4" w:rsidRPr="00470DC4" w:rsidRDefault="00470DC4" w:rsidP="00470DC4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DC4" w:rsidRPr="00470DC4" w:rsidRDefault="00470DC4" w:rsidP="00470DC4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70DC4" w:rsidRPr="00470DC4" w:rsidRDefault="00470DC4" w:rsidP="00470DC4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en-US"/>
        </w:rPr>
      </w:pPr>
    </w:p>
    <w:p w:rsidR="00470DC4" w:rsidRPr="00470DC4" w:rsidRDefault="00470DC4" w:rsidP="00470DC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Председатель</w:t>
      </w:r>
      <w:r w:rsidR="00144740">
        <w:rPr>
          <w:rFonts w:ascii="Times New Roman" w:hAnsi="Times New Roman"/>
          <w:sz w:val="28"/>
          <w:szCs w:val="28"/>
        </w:rPr>
        <w:t xml:space="preserve"> </w:t>
      </w:r>
      <w:r w:rsidRPr="00470DC4">
        <w:rPr>
          <w:rFonts w:ascii="Times New Roman" w:hAnsi="Times New Roman"/>
          <w:sz w:val="28"/>
          <w:szCs w:val="28"/>
        </w:rPr>
        <w:t>собрания:</w:t>
      </w:r>
      <w:r w:rsidR="00144740">
        <w:rPr>
          <w:rFonts w:ascii="Times New Roman" w:hAnsi="Times New Roman"/>
          <w:sz w:val="28"/>
          <w:szCs w:val="28"/>
        </w:rPr>
        <w:t xml:space="preserve"> </w:t>
      </w:r>
      <w:r w:rsidRPr="00470DC4">
        <w:rPr>
          <w:rFonts w:ascii="Times New Roman" w:hAnsi="Times New Roman"/>
          <w:sz w:val="28"/>
          <w:szCs w:val="28"/>
          <w:u w:val="single"/>
        </w:rPr>
        <w:t>____________</w:t>
      </w:r>
      <w:r w:rsidRPr="00470DC4">
        <w:rPr>
          <w:rFonts w:ascii="Times New Roman" w:hAnsi="Times New Roman"/>
          <w:sz w:val="28"/>
          <w:szCs w:val="28"/>
        </w:rPr>
        <w:t>(ФИО) ____________ подпись</w:t>
      </w:r>
    </w:p>
    <w:p w:rsidR="00470DC4" w:rsidRPr="00470DC4" w:rsidRDefault="00470DC4" w:rsidP="00470DC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lastRenderedPageBreak/>
        <w:t>Секретарь</w:t>
      </w:r>
      <w:r w:rsidR="00144740">
        <w:rPr>
          <w:rFonts w:ascii="Times New Roman" w:hAnsi="Times New Roman"/>
          <w:sz w:val="28"/>
          <w:szCs w:val="28"/>
        </w:rPr>
        <w:t xml:space="preserve"> </w:t>
      </w:r>
      <w:r w:rsidRPr="00470DC4">
        <w:rPr>
          <w:rFonts w:ascii="Times New Roman" w:hAnsi="Times New Roman"/>
          <w:sz w:val="28"/>
          <w:szCs w:val="28"/>
        </w:rPr>
        <w:t>собрания:</w:t>
      </w:r>
      <w:r w:rsidR="00144740">
        <w:rPr>
          <w:rFonts w:ascii="Times New Roman" w:hAnsi="Times New Roman"/>
          <w:sz w:val="28"/>
          <w:szCs w:val="28"/>
        </w:rPr>
        <w:t xml:space="preserve"> </w:t>
      </w:r>
      <w:r w:rsidRPr="00470DC4">
        <w:rPr>
          <w:rFonts w:ascii="Times New Roman" w:hAnsi="Times New Roman"/>
          <w:sz w:val="28"/>
          <w:szCs w:val="28"/>
          <w:u w:val="single"/>
        </w:rPr>
        <w:t>___________</w:t>
      </w:r>
      <w:r w:rsidRPr="00470DC4">
        <w:rPr>
          <w:rFonts w:ascii="Times New Roman" w:hAnsi="Times New Roman"/>
          <w:sz w:val="28"/>
          <w:szCs w:val="28"/>
        </w:rPr>
        <w:t>(ФИО) ____________ подпись</w:t>
      </w:r>
    </w:p>
    <w:p w:rsidR="000606F9" w:rsidRDefault="000606F9" w:rsidP="00470DC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70DC4" w:rsidRPr="00470DC4" w:rsidRDefault="00470DC4" w:rsidP="00470DC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Представитель поселения</w:t>
      </w:r>
      <w:proofErr w:type="gramStart"/>
      <w:r w:rsidRPr="00470D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0DC4">
        <w:rPr>
          <w:rFonts w:ascii="Times New Roman" w:hAnsi="Times New Roman"/>
          <w:sz w:val="28"/>
          <w:szCs w:val="28"/>
          <w:u w:val="single"/>
        </w:rPr>
        <w:tab/>
        <w:t>_____</w:t>
      </w:r>
      <w:r w:rsidRPr="00470DC4">
        <w:rPr>
          <w:rFonts w:ascii="Times New Roman" w:hAnsi="Times New Roman"/>
          <w:sz w:val="28"/>
          <w:szCs w:val="28"/>
        </w:rPr>
        <w:t>должность</w:t>
      </w:r>
      <w:r w:rsidRPr="00470DC4">
        <w:rPr>
          <w:rFonts w:ascii="Times New Roman" w:hAnsi="Times New Roman"/>
          <w:sz w:val="28"/>
          <w:szCs w:val="28"/>
          <w:u w:val="single"/>
        </w:rPr>
        <w:t xml:space="preserve">_______ </w:t>
      </w:r>
      <w:r w:rsidRPr="00470DC4">
        <w:rPr>
          <w:rFonts w:ascii="Times New Roman" w:hAnsi="Times New Roman"/>
          <w:sz w:val="28"/>
          <w:szCs w:val="28"/>
        </w:rPr>
        <w:t>(ФИО) ______подпись</w:t>
      </w:r>
    </w:p>
    <w:p w:rsidR="00470DC4" w:rsidRPr="00470DC4" w:rsidRDefault="00470DC4" w:rsidP="00470DC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70DC4" w:rsidRPr="00470DC4" w:rsidRDefault="00470DC4" w:rsidP="00470DC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70DC4" w:rsidRPr="00470DC4" w:rsidRDefault="00470DC4" w:rsidP="00470DC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606F9" w:rsidRDefault="000606F9" w:rsidP="0006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20347">
        <w:rPr>
          <w:rFonts w:ascii="Times New Roman" w:hAnsi="Times New Roman"/>
          <w:sz w:val="28"/>
          <w:szCs w:val="28"/>
        </w:rPr>
        <w:t>Нижегородского</w:t>
      </w:r>
      <w:proofErr w:type="gramEnd"/>
    </w:p>
    <w:p w:rsidR="000606F9" w:rsidRDefault="000606F9" w:rsidP="0006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03469" w:rsidRDefault="000606F9" w:rsidP="0006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</w:t>
      </w:r>
    </w:p>
    <w:p w:rsidR="000606F9" w:rsidRDefault="000606F9" w:rsidP="0006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</w:t>
      </w:r>
      <w:proofErr w:type="spellStart"/>
      <w:r w:rsidR="00C20347">
        <w:rPr>
          <w:rFonts w:ascii="Times New Roman" w:hAnsi="Times New Roman"/>
          <w:sz w:val="28"/>
          <w:szCs w:val="28"/>
        </w:rPr>
        <w:t>С.И.Милованов</w:t>
      </w:r>
      <w:proofErr w:type="spellEnd"/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P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DC4" w:rsidRDefault="00470DC4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470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B003E9">
      <w:pPr>
        <w:pStyle w:val="ae"/>
        <w:ind w:left="4962"/>
        <w:rPr>
          <w:rFonts w:ascii="Times New Roman" w:hAnsi="Times New Roman"/>
          <w:sz w:val="28"/>
          <w:szCs w:val="28"/>
        </w:rPr>
        <w:sectPr w:rsidR="00B003E9" w:rsidSect="0036112A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B003E9" w:rsidRDefault="00B003E9" w:rsidP="00B003E9">
      <w:pPr>
        <w:pStyle w:val="ae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003E9" w:rsidRDefault="00B003E9" w:rsidP="00B003E9">
      <w:pPr>
        <w:pStyle w:val="ae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341BC1">
        <w:rPr>
          <w:rFonts w:ascii="Times New Roman" w:hAnsi="Times New Roman"/>
          <w:sz w:val="28"/>
          <w:szCs w:val="28"/>
        </w:rPr>
        <w:t xml:space="preserve">по применению </w:t>
      </w:r>
    </w:p>
    <w:p w:rsidR="00B003E9" w:rsidRDefault="00B003E9" w:rsidP="00B003E9">
      <w:pPr>
        <w:pStyle w:val="ae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41BC1">
        <w:rPr>
          <w:rFonts w:ascii="Times New Roman" w:hAnsi="Times New Roman"/>
          <w:sz w:val="28"/>
          <w:szCs w:val="28"/>
        </w:rPr>
        <w:t>нициативного бюджетирования в</w:t>
      </w:r>
    </w:p>
    <w:p w:rsidR="00B003E9" w:rsidRDefault="00C20347" w:rsidP="00B003E9">
      <w:pPr>
        <w:pStyle w:val="ae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Нижегородском</w:t>
      </w:r>
      <w:r w:rsidR="00B003E9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B003E9">
        <w:rPr>
          <w:rFonts w:ascii="Times New Roman" w:hAnsi="Times New Roman"/>
          <w:sz w:val="28"/>
          <w:szCs w:val="28"/>
        </w:rPr>
        <w:t>поселении</w:t>
      </w:r>
      <w:proofErr w:type="gramEnd"/>
    </w:p>
    <w:p w:rsidR="00B003E9" w:rsidRDefault="00B003E9" w:rsidP="00B003E9">
      <w:pPr>
        <w:pStyle w:val="ae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B003E9" w:rsidRPr="006C1556" w:rsidRDefault="00B003E9" w:rsidP="00B00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3E9" w:rsidRPr="00F02521" w:rsidRDefault="00B003E9" w:rsidP="00B00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21">
        <w:rPr>
          <w:rFonts w:ascii="Times New Roman" w:hAnsi="Times New Roman" w:cs="Times New Roman"/>
          <w:b/>
          <w:sz w:val="24"/>
          <w:szCs w:val="24"/>
        </w:rPr>
        <w:t>РЕЕСТР ПОДПИСЕЙ</w:t>
      </w:r>
    </w:p>
    <w:p w:rsidR="00B003E9" w:rsidRDefault="00B003E9" w:rsidP="00B00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DF5">
        <w:rPr>
          <w:rFonts w:ascii="Times New Roman" w:hAnsi="Times New Roman" w:cs="Times New Roman"/>
          <w:sz w:val="28"/>
          <w:szCs w:val="28"/>
        </w:rPr>
        <w:t xml:space="preserve">участников собрания инициативной группы </w:t>
      </w:r>
      <w:r w:rsidRPr="00F02521">
        <w:rPr>
          <w:rFonts w:ascii="Times New Roman" w:hAnsi="Times New Roman" w:cs="Times New Roman"/>
          <w:sz w:val="28"/>
          <w:szCs w:val="28"/>
        </w:rPr>
        <w:t xml:space="preserve">по утверждению проекта </w:t>
      </w:r>
      <w:proofErr w:type="gramStart"/>
      <w:r w:rsidRPr="00F02521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F02521">
        <w:rPr>
          <w:rFonts w:ascii="Times New Roman" w:hAnsi="Times New Roman" w:cs="Times New Roman"/>
          <w:sz w:val="28"/>
          <w:szCs w:val="28"/>
        </w:rPr>
        <w:t xml:space="preserve"> бюджетирование </w:t>
      </w:r>
    </w:p>
    <w:p w:rsidR="00B003E9" w:rsidRPr="002E5575" w:rsidRDefault="00B003E9" w:rsidP="00B003E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575">
        <w:rPr>
          <w:rFonts w:ascii="Times New Roman" w:hAnsi="Times New Roman" w:cs="Times New Roman"/>
          <w:i/>
          <w:sz w:val="28"/>
          <w:szCs w:val="28"/>
          <w:u w:val="single"/>
        </w:rPr>
        <w:t>«Наименование проекта инициативного бюджетирования»</w:t>
      </w:r>
    </w:p>
    <w:p w:rsidR="00B003E9" w:rsidRPr="00F02521" w:rsidRDefault="00B003E9" w:rsidP="00B003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19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1495"/>
        <w:gridCol w:w="1559"/>
        <w:gridCol w:w="1843"/>
        <w:gridCol w:w="992"/>
        <w:gridCol w:w="1559"/>
        <w:gridCol w:w="1985"/>
        <w:gridCol w:w="1559"/>
      </w:tblGrid>
      <w:tr w:rsidR="00B003E9" w:rsidRPr="00F02521" w:rsidTr="00B003E9">
        <w:trPr>
          <w:trHeight w:val="4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003E9" w:rsidRPr="00F02521" w:rsidTr="00B003E9">
        <w:trPr>
          <w:trHeight w:val="2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E9" w:rsidRPr="00F02521" w:rsidTr="00B003E9">
        <w:trPr>
          <w:trHeight w:val="2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E9" w:rsidRPr="00F02521" w:rsidTr="00B003E9">
        <w:trPr>
          <w:trHeight w:val="2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E9" w:rsidRPr="00F02521" w:rsidTr="00B003E9">
        <w:trPr>
          <w:trHeight w:val="2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9" w:rsidRPr="00F02521" w:rsidRDefault="00B003E9" w:rsidP="00C203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3E9" w:rsidRPr="00F02521" w:rsidRDefault="00B003E9" w:rsidP="00B003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3E9" w:rsidRDefault="00B003E9" w:rsidP="00B00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3E9" w:rsidRPr="00D70FF5" w:rsidRDefault="00B003E9" w:rsidP="00B00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FF5"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 w:rsidRPr="00D70F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3E9" w:rsidRPr="00D70FF5" w:rsidRDefault="00B003E9" w:rsidP="00B00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0FF5">
        <w:rPr>
          <w:rFonts w:ascii="Times New Roman" w:hAnsi="Times New Roman" w:cs="Times New Roman"/>
          <w:sz w:val="28"/>
          <w:szCs w:val="28"/>
        </w:rPr>
        <w:t xml:space="preserve"> __________ чел.</w:t>
      </w:r>
    </w:p>
    <w:p w:rsidR="00B003E9" w:rsidRPr="00D70FF5" w:rsidRDefault="00B003E9" w:rsidP="00B00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FF5">
        <w:rPr>
          <w:rFonts w:ascii="Times New Roman" w:hAnsi="Times New Roman" w:cs="Times New Roman"/>
          <w:sz w:val="28"/>
          <w:szCs w:val="28"/>
        </w:rPr>
        <w:t xml:space="preserve">    ПРОТИВ __________ чел.</w:t>
      </w:r>
    </w:p>
    <w:p w:rsidR="00B003E9" w:rsidRPr="00D70FF5" w:rsidRDefault="00B003E9" w:rsidP="00B00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FF5">
        <w:rPr>
          <w:rFonts w:ascii="Times New Roman" w:hAnsi="Times New Roman" w:cs="Times New Roman"/>
          <w:sz w:val="28"/>
          <w:szCs w:val="28"/>
        </w:rPr>
        <w:t xml:space="preserve">    ВОЗДЕРЖАЛСЯ __________ чел.</w:t>
      </w:r>
    </w:p>
    <w:p w:rsidR="00B003E9" w:rsidRPr="00B003E9" w:rsidRDefault="00B003E9" w:rsidP="00B00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3E9" w:rsidRDefault="00B003E9" w:rsidP="00B00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20347">
        <w:rPr>
          <w:rFonts w:ascii="Times New Roman" w:hAnsi="Times New Roman"/>
          <w:sz w:val="28"/>
          <w:szCs w:val="28"/>
        </w:rPr>
        <w:t>Нижегородского</w:t>
      </w:r>
      <w:proofErr w:type="gramEnd"/>
    </w:p>
    <w:p w:rsidR="00B003E9" w:rsidRDefault="00B003E9" w:rsidP="00B00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003E9" w:rsidRDefault="00B003E9" w:rsidP="00B00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                                                                          </w:t>
      </w:r>
      <w:proofErr w:type="spellStart"/>
      <w:r w:rsidR="00C20347">
        <w:rPr>
          <w:rFonts w:ascii="Times New Roman" w:hAnsi="Times New Roman"/>
          <w:sz w:val="28"/>
          <w:szCs w:val="28"/>
        </w:rPr>
        <w:t>С.И.Милованов</w:t>
      </w:r>
      <w:proofErr w:type="spellEnd"/>
    </w:p>
    <w:p w:rsidR="00B003E9" w:rsidRPr="00B003E9" w:rsidRDefault="00B003E9" w:rsidP="00B003E9">
      <w:pPr>
        <w:pStyle w:val="a3"/>
        <w:spacing w:before="0" w:beforeAutospacing="0" w:after="0" w:afterAutospacing="0"/>
        <w:jc w:val="both"/>
      </w:pPr>
    </w:p>
    <w:sectPr w:rsidR="00B003E9" w:rsidRPr="00B003E9" w:rsidSect="00B003E9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A0" w:rsidRDefault="00196DA0" w:rsidP="003D1FD5">
      <w:pPr>
        <w:spacing w:after="0" w:line="240" w:lineRule="auto"/>
      </w:pPr>
      <w:r>
        <w:separator/>
      </w:r>
    </w:p>
  </w:endnote>
  <w:endnote w:type="continuationSeparator" w:id="0">
    <w:p w:rsidR="00196DA0" w:rsidRDefault="00196DA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A0" w:rsidRDefault="00196DA0" w:rsidP="003D1FD5">
      <w:pPr>
        <w:spacing w:after="0" w:line="240" w:lineRule="auto"/>
      </w:pPr>
      <w:r>
        <w:separator/>
      </w:r>
    </w:p>
  </w:footnote>
  <w:footnote w:type="continuationSeparator" w:id="0">
    <w:p w:rsidR="00196DA0" w:rsidRDefault="00196DA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47" w:rsidRDefault="00C203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3A5">
      <w:rPr>
        <w:noProof/>
      </w:rPr>
      <w:t>15</w:t>
    </w:r>
    <w:r>
      <w:rPr>
        <w:noProof/>
      </w:rPr>
      <w:fldChar w:fldCharType="end"/>
    </w:r>
  </w:p>
  <w:p w:rsidR="00C20347" w:rsidRDefault="00C203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10C"/>
    <w:multiLevelType w:val="hybridMultilevel"/>
    <w:tmpl w:val="D74AE336"/>
    <w:lvl w:ilvl="0" w:tplc="0E00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158"/>
    <w:rsid w:val="0000328A"/>
    <w:rsid w:val="000034F3"/>
    <w:rsid w:val="00013022"/>
    <w:rsid w:val="00032034"/>
    <w:rsid w:val="00040F02"/>
    <w:rsid w:val="0004108E"/>
    <w:rsid w:val="00053121"/>
    <w:rsid w:val="00055E4D"/>
    <w:rsid w:val="000606F9"/>
    <w:rsid w:val="00067DFD"/>
    <w:rsid w:val="00070099"/>
    <w:rsid w:val="0007326F"/>
    <w:rsid w:val="0007745A"/>
    <w:rsid w:val="00080310"/>
    <w:rsid w:val="000838D4"/>
    <w:rsid w:val="000A3885"/>
    <w:rsid w:val="000A7B26"/>
    <w:rsid w:val="000B573A"/>
    <w:rsid w:val="000B6979"/>
    <w:rsid w:val="000C341B"/>
    <w:rsid w:val="000E3016"/>
    <w:rsid w:val="000E7E04"/>
    <w:rsid w:val="000F200D"/>
    <w:rsid w:val="001027D4"/>
    <w:rsid w:val="00103117"/>
    <w:rsid w:val="00103469"/>
    <w:rsid w:val="00104F88"/>
    <w:rsid w:val="00105E3C"/>
    <w:rsid w:val="0011745C"/>
    <w:rsid w:val="001178CD"/>
    <w:rsid w:val="001328D5"/>
    <w:rsid w:val="00144118"/>
    <w:rsid w:val="00144740"/>
    <w:rsid w:val="00144BAB"/>
    <w:rsid w:val="00145165"/>
    <w:rsid w:val="00146B27"/>
    <w:rsid w:val="0014745E"/>
    <w:rsid w:val="00156F17"/>
    <w:rsid w:val="001577C1"/>
    <w:rsid w:val="0016757E"/>
    <w:rsid w:val="00180677"/>
    <w:rsid w:val="00184F4C"/>
    <w:rsid w:val="00185F32"/>
    <w:rsid w:val="00196DA0"/>
    <w:rsid w:val="0019744D"/>
    <w:rsid w:val="001A2926"/>
    <w:rsid w:val="001A7F53"/>
    <w:rsid w:val="001B75B4"/>
    <w:rsid w:val="001C2C4B"/>
    <w:rsid w:val="001D73A8"/>
    <w:rsid w:val="001E146C"/>
    <w:rsid w:val="001E5868"/>
    <w:rsid w:val="001F6609"/>
    <w:rsid w:val="001F7297"/>
    <w:rsid w:val="00200317"/>
    <w:rsid w:val="00201030"/>
    <w:rsid w:val="002065EA"/>
    <w:rsid w:val="00206C81"/>
    <w:rsid w:val="00210E7D"/>
    <w:rsid w:val="00221EB1"/>
    <w:rsid w:val="00224789"/>
    <w:rsid w:val="00225728"/>
    <w:rsid w:val="00242AFD"/>
    <w:rsid w:val="00273246"/>
    <w:rsid w:val="00285974"/>
    <w:rsid w:val="00290A67"/>
    <w:rsid w:val="00293BCE"/>
    <w:rsid w:val="00294116"/>
    <w:rsid w:val="00297F26"/>
    <w:rsid w:val="002A2B8F"/>
    <w:rsid w:val="002A3776"/>
    <w:rsid w:val="002B433E"/>
    <w:rsid w:val="002C29A3"/>
    <w:rsid w:val="002C3C0D"/>
    <w:rsid w:val="002C6F9C"/>
    <w:rsid w:val="002D0653"/>
    <w:rsid w:val="002D14B8"/>
    <w:rsid w:val="002D56A9"/>
    <w:rsid w:val="002E40BF"/>
    <w:rsid w:val="002E5575"/>
    <w:rsid w:val="002F6392"/>
    <w:rsid w:val="00325AFD"/>
    <w:rsid w:val="0033132E"/>
    <w:rsid w:val="003322BC"/>
    <w:rsid w:val="00341BC1"/>
    <w:rsid w:val="00346D0F"/>
    <w:rsid w:val="00351909"/>
    <w:rsid w:val="0036112A"/>
    <w:rsid w:val="00365A3A"/>
    <w:rsid w:val="00370637"/>
    <w:rsid w:val="0037358B"/>
    <w:rsid w:val="00374B4B"/>
    <w:rsid w:val="00384162"/>
    <w:rsid w:val="0039516A"/>
    <w:rsid w:val="003A26D3"/>
    <w:rsid w:val="003A6AB5"/>
    <w:rsid w:val="003A71B6"/>
    <w:rsid w:val="003B1B38"/>
    <w:rsid w:val="003C7271"/>
    <w:rsid w:val="003D1FD5"/>
    <w:rsid w:val="003D37C9"/>
    <w:rsid w:val="003E25A0"/>
    <w:rsid w:val="003E2879"/>
    <w:rsid w:val="003E2B07"/>
    <w:rsid w:val="003F4FB0"/>
    <w:rsid w:val="00405B2E"/>
    <w:rsid w:val="004075AF"/>
    <w:rsid w:val="00407816"/>
    <w:rsid w:val="004242FE"/>
    <w:rsid w:val="00425ECD"/>
    <w:rsid w:val="004361F5"/>
    <w:rsid w:val="004372B2"/>
    <w:rsid w:val="00442A8C"/>
    <w:rsid w:val="00445D22"/>
    <w:rsid w:val="004657E3"/>
    <w:rsid w:val="00470DC4"/>
    <w:rsid w:val="00473037"/>
    <w:rsid w:val="00482415"/>
    <w:rsid w:val="0049006B"/>
    <w:rsid w:val="00492435"/>
    <w:rsid w:val="004A1123"/>
    <w:rsid w:val="004A47E7"/>
    <w:rsid w:val="004A653A"/>
    <w:rsid w:val="004B082E"/>
    <w:rsid w:val="004B1D9A"/>
    <w:rsid w:val="004B52BE"/>
    <w:rsid w:val="004B7122"/>
    <w:rsid w:val="004B775A"/>
    <w:rsid w:val="004C0175"/>
    <w:rsid w:val="004C202D"/>
    <w:rsid w:val="004C31DB"/>
    <w:rsid w:val="004C4E84"/>
    <w:rsid w:val="004C5AFA"/>
    <w:rsid w:val="004F4513"/>
    <w:rsid w:val="005161F7"/>
    <w:rsid w:val="005179A1"/>
    <w:rsid w:val="00517F7E"/>
    <w:rsid w:val="00526FBB"/>
    <w:rsid w:val="005304F9"/>
    <w:rsid w:val="005340A0"/>
    <w:rsid w:val="005373DB"/>
    <w:rsid w:val="00553A66"/>
    <w:rsid w:val="00562ABE"/>
    <w:rsid w:val="00575649"/>
    <w:rsid w:val="005825A7"/>
    <w:rsid w:val="00583DBF"/>
    <w:rsid w:val="00585622"/>
    <w:rsid w:val="00585AA0"/>
    <w:rsid w:val="005A23B5"/>
    <w:rsid w:val="005A6C80"/>
    <w:rsid w:val="005B0EFE"/>
    <w:rsid w:val="005B293A"/>
    <w:rsid w:val="005B50F8"/>
    <w:rsid w:val="005F572F"/>
    <w:rsid w:val="00606FEE"/>
    <w:rsid w:val="00610BB1"/>
    <w:rsid w:val="00611CC6"/>
    <w:rsid w:val="00620DFE"/>
    <w:rsid w:val="006272B9"/>
    <w:rsid w:val="0064065C"/>
    <w:rsid w:val="00653105"/>
    <w:rsid w:val="00660924"/>
    <w:rsid w:val="00660EA6"/>
    <w:rsid w:val="00664C39"/>
    <w:rsid w:val="006762F3"/>
    <w:rsid w:val="006765D4"/>
    <w:rsid w:val="0068000F"/>
    <w:rsid w:val="006832E7"/>
    <w:rsid w:val="00685ED2"/>
    <w:rsid w:val="00694EEF"/>
    <w:rsid w:val="00696832"/>
    <w:rsid w:val="006A2B25"/>
    <w:rsid w:val="006A493C"/>
    <w:rsid w:val="006B54A9"/>
    <w:rsid w:val="006B5690"/>
    <w:rsid w:val="006C0308"/>
    <w:rsid w:val="006C0E26"/>
    <w:rsid w:val="006C46C5"/>
    <w:rsid w:val="006C6191"/>
    <w:rsid w:val="006E1C45"/>
    <w:rsid w:val="006E5F3A"/>
    <w:rsid w:val="006F4ECC"/>
    <w:rsid w:val="006F5F00"/>
    <w:rsid w:val="006F7494"/>
    <w:rsid w:val="00714245"/>
    <w:rsid w:val="0071451F"/>
    <w:rsid w:val="00715D74"/>
    <w:rsid w:val="00727879"/>
    <w:rsid w:val="007354F0"/>
    <w:rsid w:val="00741F7C"/>
    <w:rsid w:val="00745F3C"/>
    <w:rsid w:val="0074629D"/>
    <w:rsid w:val="00751929"/>
    <w:rsid w:val="0075777A"/>
    <w:rsid w:val="00763468"/>
    <w:rsid w:val="00766124"/>
    <w:rsid w:val="0077080D"/>
    <w:rsid w:val="0077336F"/>
    <w:rsid w:val="00775AD3"/>
    <w:rsid w:val="00781AEB"/>
    <w:rsid w:val="00791236"/>
    <w:rsid w:val="007A0618"/>
    <w:rsid w:val="007C4576"/>
    <w:rsid w:val="007E0CF6"/>
    <w:rsid w:val="007E5B05"/>
    <w:rsid w:val="007E64E6"/>
    <w:rsid w:val="007F1623"/>
    <w:rsid w:val="007F6301"/>
    <w:rsid w:val="00801A6D"/>
    <w:rsid w:val="00812A78"/>
    <w:rsid w:val="008213EC"/>
    <w:rsid w:val="0083049C"/>
    <w:rsid w:val="00834E9F"/>
    <w:rsid w:val="00853391"/>
    <w:rsid w:val="00855E29"/>
    <w:rsid w:val="00857BA7"/>
    <w:rsid w:val="00865C5A"/>
    <w:rsid w:val="00867AAA"/>
    <w:rsid w:val="00872352"/>
    <w:rsid w:val="00872C9C"/>
    <w:rsid w:val="00880590"/>
    <w:rsid w:val="00887434"/>
    <w:rsid w:val="0089025F"/>
    <w:rsid w:val="00890849"/>
    <w:rsid w:val="008A4032"/>
    <w:rsid w:val="008A45F0"/>
    <w:rsid w:val="008B45D1"/>
    <w:rsid w:val="008B66F2"/>
    <w:rsid w:val="008B6FF4"/>
    <w:rsid w:val="008D6A79"/>
    <w:rsid w:val="008E4199"/>
    <w:rsid w:val="00900107"/>
    <w:rsid w:val="00904E52"/>
    <w:rsid w:val="00911AD4"/>
    <w:rsid w:val="00915842"/>
    <w:rsid w:val="00920E96"/>
    <w:rsid w:val="0092306D"/>
    <w:rsid w:val="00926ED3"/>
    <w:rsid w:val="00931C30"/>
    <w:rsid w:val="0094083B"/>
    <w:rsid w:val="00941AA3"/>
    <w:rsid w:val="00943A86"/>
    <w:rsid w:val="00950A5C"/>
    <w:rsid w:val="0095695F"/>
    <w:rsid w:val="009651AD"/>
    <w:rsid w:val="00970CE6"/>
    <w:rsid w:val="009772FE"/>
    <w:rsid w:val="00982F5B"/>
    <w:rsid w:val="0098787B"/>
    <w:rsid w:val="0099232A"/>
    <w:rsid w:val="00992EF2"/>
    <w:rsid w:val="009B0D94"/>
    <w:rsid w:val="009B38D1"/>
    <w:rsid w:val="009B7B6B"/>
    <w:rsid w:val="009C0044"/>
    <w:rsid w:val="009C0DFC"/>
    <w:rsid w:val="009C3D3C"/>
    <w:rsid w:val="009C5039"/>
    <w:rsid w:val="009D094E"/>
    <w:rsid w:val="009D3C08"/>
    <w:rsid w:val="009E160D"/>
    <w:rsid w:val="009E24B1"/>
    <w:rsid w:val="009F2C1A"/>
    <w:rsid w:val="00A00CB0"/>
    <w:rsid w:val="00A03205"/>
    <w:rsid w:val="00A170AD"/>
    <w:rsid w:val="00A25212"/>
    <w:rsid w:val="00A3002F"/>
    <w:rsid w:val="00A32B9B"/>
    <w:rsid w:val="00A3403D"/>
    <w:rsid w:val="00A40E84"/>
    <w:rsid w:val="00A57DB7"/>
    <w:rsid w:val="00A67C55"/>
    <w:rsid w:val="00A71878"/>
    <w:rsid w:val="00A76B95"/>
    <w:rsid w:val="00A76DAF"/>
    <w:rsid w:val="00A77778"/>
    <w:rsid w:val="00A9551D"/>
    <w:rsid w:val="00AA139C"/>
    <w:rsid w:val="00AA1553"/>
    <w:rsid w:val="00AB2873"/>
    <w:rsid w:val="00AB73BF"/>
    <w:rsid w:val="00AC03C9"/>
    <w:rsid w:val="00AD0143"/>
    <w:rsid w:val="00AD3E35"/>
    <w:rsid w:val="00AD67E3"/>
    <w:rsid w:val="00AE68C2"/>
    <w:rsid w:val="00B003E9"/>
    <w:rsid w:val="00B03996"/>
    <w:rsid w:val="00B041ED"/>
    <w:rsid w:val="00B20C26"/>
    <w:rsid w:val="00B24FE9"/>
    <w:rsid w:val="00B31346"/>
    <w:rsid w:val="00B31DAA"/>
    <w:rsid w:val="00B345D4"/>
    <w:rsid w:val="00B46D12"/>
    <w:rsid w:val="00B63DA6"/>
    <w:rsid w:val="00B64A92"/>
    <w:rsid w:val="00B767BD"/>
    <w:rsid w:val="00B8368F"/>
    <w:rsid w:val="00B851F8"/>
    <w:rsid w:val="00B873A5"/>
    <w:rsid w:val="00B90A68"/>
    <w:rsid w:val="00BA7B93"/>
    <w:rsid w:val="00BB1F90"/>
    <w:rsid w:val="00BB2D1D"/>
    <w:rsid w:val="00BB2DF8"/>
    <w:rsid w:val="00BB7D25"/>
    <w:rsid w:val="00BC17BC"/>
    <w:rsid w:val="00BC59B1"/>
    <w:rsid w:val="00BD1392"/>
    <w:rsid w:val="00BD195B"/>
    <w:rsid w:val="00BD7E2F"/>
    <w:rsid w:val="00BE2D4E"/>
    <w:rsid w:val="00BF1CB7"/>
    <w:rsid w:val="00BF7845"/>
    <w:rsid w:val="00C10C94"/>
    <w:rsid w:val="00C10E2A"/>
    <w:rsid w:val="00C14A80"/>
    <w:rsid w:val="00C20347"/>
    <w:rsid w:val="00C21305"/>
    <w:rsid w:val="00C22A00"/>
    <w:rsid w:val="00C27673"/>
    <w:rsid w:val="00C33576"/>
    <w:rsid w:val="00C35186"/>
    <w:rsid w:val="00C44711"/>
    <w:rsid w:val="00C54ABD"/>
    <w:rsid w:val="00C6283D"/>
    <w:rsid w:val="00C7013E"/>
    <w:rsid w:val="00C70E38"/>
    <w:rsid w:val="00C91774"/>
    <w:rsid w:val="00CA18BB"/>
    <w:rsid w:val="00CA7B38"/>
    <w:rsid w:val="00CB4483"/>
    <w:rsid w:val="00CB72D5"/>
    <w:rsid w:val="00CE01CF"/>
    <w:rsid w:val="00CE4183"/>
    <w:rsid w:val="00CE48B5"/>
    <w:rsid w:val="00CF0EB3"/>
    <w:rsid w:val="00CF1755"/>
    <w:rsid w:val="00CF2C63"/>
    <w:rsid w:val="00D05390"/>
    <w:rsid w:val="00D1139D"/>
    <w:rsid w:val="00D1310F"/>
    <w:rsid w:val="00D15733"/>
    <w:rsid w:val="00D279F9"/>
    <w:rsid w:val="00D36576"/>
    <w:rsid w:val="00D401BD"/>
    <w:rsid w:val="00D445B4"/>
    <w:rsid w:val="00D476DA"/>
    <w:rsid w:val="00D506BF"/>
    <w:rsid w:val="00D54BE3"/>
    <w:rsid w:val="00D56F64"/>
    <w:rsid w:val="00D6194E"/>
    <w:rsid w:val="00D70DBE"/>
    <w:rsid w:val="00D74790"/>
    <w:rsid w:val="00D8307F"/>
    <w:rsid w:val="00D8636B"/>
    <w:rsid w:val="00D90076"/>
    <w:rsid w:val="00D90C2E"/>
    <w:rsid w:val="00D95958"/>
    <w:rsid w:val="00D96037"/>
    <w:rsid w:val="00DA0ACA"/>
    <w:rsid w:val="00DA6091"/>
    <w:rsid w:val="00DC28E9"/>
    <w:rsid w:val="00DC356D"/>
    <w:rsid w:val="00DD4154"/>
    <w:rsid w:val="00DE054E"/>
    <w:rsid w:val="00DE7CA5"/>
    <w:rsid w:val="00E02D95"/>
    <w:rsid w:val="00E11564"/>
    <w:rsid w:val="00E212CF"/>
    <w:rsid w:val="00E31872"/>
    <w:rsid w:val="00E40FA6"/>
    <w:rsid w:val="00E44BCE"/>
    <w:rsid w:val="00E46853"/>
    <w:rsid w:val="00E570E9"/>
    <w:rsid w:val="00E60D55"/>
    <w:rsid w:val="00E66F75"/>
    <w:rsid w:val="00E74ABC"/>
    <w:rsid w:val="00E74EC4"/>
    <w:rsid w:val="00E7631A"/>
    <w:rsid w:val="00E813C5"/>
    <w:rsid w:val="00EA1B5E"/>
    <w:rsid w:val="00EB042A"/>
    <w:rsid w:val="00EB2B1B"/>
    <w:rsid w:val="00ED1698"/>
    <w:rsid w:val="00ED5082"/>
    <w:rsid w:val="00EE5DEC"/>
    <w:rsid w:val="00EF5A57"/>
    <w:rsid w:val="00EF5B80"/>
    <w:rsid w:val="00F0005A"/>
    <w:rsid w:val="00F00B4B"/>
    <w:rsid w:val="00F0166F"/>
    <w:rsid w:val="00F02521"/>
    <w:rsid w:val="00F04A02"/>
    <w:rsid w:val="00F1319F"/>
    <w:rsid w:val="00F25EC2"/>
    <w:rsid w:val="00F35A0E"/>
    <w:rsid w:val="00F36E2F"/>
    <w:rsid w:val="00F50144"/>
    <w:rsid w:val="00F564F2"/>
    <w:rsid w:val="00F62046"/>
    <w:rsid w:val="00F62C38"/>
    <w:rsid w:val="00F72102"/>
    <w:rsid w:val="00F72547"/>
    <w:rsid w:val="00F76B37"/>
    <w:rsid w:val="00F8146E"/>
    <w:rsid w:val="00F81D8D"/>
    <w:rsid w:val="00F874F8"/>
    <w:rsid w:val="00FA345F"/>
    <w:rsid w:val="00FA5B54"/>
    <w:rsid w:val="00FC0B93"/>
    <w:rsid w:val="00FC52EF"/>
    <w:rsid w:val="00FD1F45"/>
    <w:rsid w:val="00FD415D"/>
    <w:rsid w:val="00FE133E"/>
    <w:rsid w:val="00FE2CC3"/>
    <w:rsid w:val="00FE487D"/>
    <w:rsid w:val="00FE68DE"/>
    <w:rsid w:val="00FF0DF5"/>
    <w:rsid w:val="00FF0F32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7254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B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6112A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982F5B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82F5B"/>
    <w:rPr>
      <w:sz w:val="28"/>
      <w:szCs w:val="28"/>
    </w:rPr>
  </w:style>
  <w:style w:type="paragraph" w:styleId="ae">
    <w:name w:val="No Spacing"/>
    <w:qFormat/>
    <w:rsid w:val="00982F5B"/>
  </w:style>
  <w:style w:type="character" w:styleId="af">
    <w:name w:val="Hyperlink"/>
    <w:basedOn w:val="a0"/>
    <w:uiPriority w:val="99"/>
    <w:semiHidden/>
    <w:unhideWhenUsed/>
    <w:rsid w:val="006B54A9"/>
    <w:rPr>
      <w:color w:val="0000FF"/>
      <w:u w:val="single"/>
    </w:rPr>
  </w:style>
  <w:style w:type="paragraph" w:customStyle="1" w:styleId="ConsPlusNonformat">
    <w:name w:val="ConsPlusNonformat"/>
    <w:uiPriority w:val="99"/>
    <w:rsid w:val="00365A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locked/>
    <w:rsid w:val="00365A3A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037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473037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72547"/>
    <w:rPr>
      <w:rFonts w:ascii="Arial" w:hAnsi="Arial" w:cs="Arial"/>
      <w:b/>
      <w:bCs/>
      <w:kern w:val="32"/>
      <w:sz w:val="32"/>
      <w:szCs w:val="32"/>
    </w:rPr>
  </w:style>
  <w:style w:type="character" w:customStyle="1" w:styleId="af1">
    <w:name w:val="Гипертекстовая ссылка"/>
    <w:rsid w:val="00F72547"/>
    <w:rPr>
      <w:b/>
      <w:bCs/>
      <w:color w:val="008000"/>
    </w:rPr>
  </w:style>
  <w:style w:type="paragraph" w:styleId="af2">
    <w:name w:val="List Paragraph"/>
    <w:basedOn w:val="a"/>
    <w:uiPriority w:val="34"/>
    <w:qFormat/>
    <w:rsid w:val="00F35A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6112A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f3">
    <w:name w:val="Title"/>
    <w:basedOn w:val="a"/>
    <w:next w:val="a"/>
    <w:link w:val="af4"/>
    <w:uiPriority w:val="99"/>
    <w:qFormat/>
    <w:locked/>
    <w:rsid w:val="0036112A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36112A"/>
    <w:rPr>
      <w:rFonts w:ascii="Arial" w:hAnsi="Arial" w:cs="Arial"/>
      <w:kern w:val="1"/>
      <w:sz w:val="28"/>
      <w:szCs w:val="28"/>
      <w:lang w:eastAsia="ar-SA"/>
    </w:rPr>
  </w:style>
  <w:style w:type="paragraph" w:customStyle="1" w:styleId="12">
    <w:name w:val="Знак1"/>
    <w:basedOn w:val="a"/>
    <w:uiPriority w:val="99"/>
    <w:rsid w:val="003611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next w:val="a"/>
    <w:link w:val="af6"/>
    <w:qFormat/>
    <w:locked/>
    <w:rsid w:val="003611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361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2B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ytitle">
    <w:name w:val="graytitle"/>
    <w:rsid w:val="002B433E"/>
  </w:style>
  <w:style w:type="character" w:customStyle="1" w:styleId="Bodytext2">
    <w:name w:val="Body text (2)"/>
    <w:basedOn w:val="a0"/>
    <w:rsid w:val="00D61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470DC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470DC4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470DC4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hAnsi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7254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B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6112A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982F5B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82F5B"/>
    <w:rPr>
      <w:sz w:val="28"/>
      <w:szCs w:val="28"/>
    </w:rPr>
  </w:style>
  <w:style w:type="paragraph" w:styleId="ae">
    <w:name w:val="No Spacing"/>
    <w:qFormat/>
    <w:rsid w:val="00982F5B"/>
  </w:style>
  <w:style w:type="character" w:styleId="af">
    <w:name w:val="Hyperlink"/>
    <w:basedOn w:val="a0"/>
    <w:uiPriority w:val="99"/>
    <w:semiHidden/>
    <w:unhideWhenUsed/>
    <w:rsid w:val="006B54A9"/>
    <w:rPr>
      <w:color w:val="0000FF"/>
      <w:u w:val="single"/>
    </w:rPr>
  </w:style>
  <w:style w:type="paragraph" w:customStyle="1" w:styleId="ConsPlusNonformat">
    <w:name w:val="ConsPlusNonformat"/>
    <w:uiPriority w:val="99"/>
    <w:rsid w:val="00365A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locked/>
    <w:rsid w:val="00365A3A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037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473037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72547"/>
    <w:rPr>
      <w:rFonts w:ascii="Arial" w:hAnsi="Arial" w:cs="Arial"/>
      <w:b/>
      <w:bCs/>
      <w:kern w:val="32"/>
      <w:sz w:val="32"/>
      <w:szCs w:val="32"/>
    </w:rPr>
  </w:style>
  <w:style w:type="character" w:customStyle="1" w:styleId="af1">
    <w:name w:val="Гипертекстовая ссылка"/>
    <w:rsid w:val="00F72547"/>
    <w:rPr>
      <w:b/>
      <w:bCs/>
      <w:color w:val="008000"/>
    </w:rPr>
  </w:style>
  <w:style w:type="paragraph" w:styleId="af2">
    <w:name w:val="List Paragraph"/>
    <w:basedOn w:val="a"/>
    <w:uiPriority w:val="34"/>
    <w:qFormat/>
    <w:rsid w:val="00F35A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6112A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f3">
    <w:name w:val="Title"/>
    <w:basedOn w:val="a"/>
    <w:next w:val="a"/>
    <w:link w:val="af4"/>
    <w:uiPriority w:val="99"/>
    <w:qFormat/>
    <w:locked/>
    <w:rsid w:val="0036112A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36112A"/>
    <w:rPr>
      <w:rFonts w:ascii="Arial" w:hAnsi="Arial" w:cs="Arial"/>
      <w:kern w:val="1"/>
      <w:sz w:val="28"/>
      <w:szCs w:val="28"/>
      <w:lang w:eastAsia="ar-SA"/>
    </w:rPr>
  </w:style>
  <w:style w:type="paragraph" w:customStyle="1" w:styleId="12">
    <w:name w:val="Знак1"/>
    <w:basedOn w:val="a"/>
    <w:uiPriority w:val="99"/>
    <w:rsid w:val="003611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next w:val="a"/>
    <w:link w:val="af6"/>
    <w:qFormat/>
    <w:locked/>
    <w:rsid w:val="003611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361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2B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ytitle">
    <w:name w:val="graytitle"/>
    <w:rsid w:val="002B433E"/>
  </w:style>
  <w:style w:type="character" w:customStyle="1" w:styleId="Bodytext2">
    <w:name w:val="Body text (2)"/>
    <w:basedOn w:val="a0"/>
    <w:rsid w:val="00D61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470DC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470DC4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470DC4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C731-284E-4279-8E8B-15FDF58E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оператор</cp:lastModifiedBy>
  <cp:revision>2</cp:revision>
  <cp:lastPrinted>2019-11-18T08:05:00Z</cp:lastPrinted>
  <dcterms:created xsi:type="dcterms:W3CDTF">2021-02-10T10:47:00Z</dcterms:created>
  <dcterms:modified xsi:type="dcterms:W3CDTF">2021-02-10T10:47:00Z</dcterms:modified>
</cp:coreProperties>
</file>